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5E" w:rsidRDefault="00012D5E" w:rsidP="00A516F7">
      <w:pPr>
        <w:jc w:val="center"/>
        <w:rPr>
          <w:b/>
          <w:sz w:val="28"/>
        </w:rPr>
      </w:pPr>
    </w:p>
    <w:p w:rsidR="00012D5E" w:rsidRDefault="00012D5E" w:rsidP="00A516F7">
      <w:pPr>
        <w:jc w:val="center"/>
        <w:rPr>
          <w:b/>
          <w:sz w:val="28"/>
        </w:rPr>
      </w:pPr>
    </w:p>
    <w:p w:rsidR="00012D5E" w:rsidRPr="00012D5E" w:rsidRDefault="00012D5E" w:rsidP="00012D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07</w:t>
      </w:r>
      <w:proofErr w:type="gramStart"/>
      <w:r w:rsidRPr="00012D5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(</w:t>
      </w:r>
      <w:proofErr w:type="gramEnd"/>
      <w:r w:rsidRPr="00012D5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</w:t>
      </w:r>
      <w:r w:rsidR="006C03C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</w:t>
      </w:r>
      <w:r w:rsidRPr="00012D5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:rsidR="00012D5E" w:rsidRPr="00012D5E" w:rsidRDefault="00012D5E" w:rsidP="0001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D5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12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месяц)   </w:t>
      </w:r>
      <w:proofErr w:type="gramEnd"/>
      <w:r w:rsidRPr="00012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(номер)</w:t>
      </w:r>
    </w:p>
    <w:p w:rsidR="00012D5E" w:rsidRPr="00012D5E" w:rsidRDefault="00012D5E" w:rsidP="00012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012D5E" w:rsidRPr="00012D5E" w:rsidRDefault="00012D5E" w:rsidP="00012D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:rsidR="00012D5E" w:rsidRPr="00012D5E" w:rsidRDefault="00012D5E" w:rsidP="00012D5E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012D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012D5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:rsidR="00012D5E" w:rsidRPr="00012D5E" w:rsidRDefault="00012D5E" w:rsidP="00012D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2D5E" w:rsidRPr="00012D5E" w:rsidRDefault="006C03C7" w:rsidP="0001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11</w:t>
      </w:r>
      <w:r w:rsidR="00012D5E" w:rsidRPr="00012D5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.07.2024</w:t>
      </w:r>
    </w:p>
    <w:p w:rsidR="00012D5E" w:rsidRPr="00012D5E" w:rsidRDefault="00012D5E" w:rsidP="00012D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2D5E" w:rsidRPr="00012D5E" w:rsidRDefault="00012D5E" w:rsidP="0001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2D5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012D5E" w:rsidRPr="00012D5E" w:rsidRDefault="00012D5E" w:rsidP="0001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12D5E" w:rsidRPr="00012D5E" w:rsidRDefault="00012D5E" w:rsidP="00012D5E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012D5E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области</w:t>
      </w:r>
    </w:p>
    <w:p w:rsidR="00012D5E" w:rsidRPr="00012D5E" w:rsidRDefault="00012D5E" w:rsidP="0001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D5E" w:rsidRPr="00012D5E" w:rsidRDefault="00012D5E" w:rsidP="0001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D5E" w:rsidRPr="00012D5E" w:rsidRDefault="00012D5E" w:rsidP="0001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2D5E" w:rsidRDefault="00012D5E" w:rsidP="00A516F7">
      <w:pPr>
        <w:jc w:val="center"/>
        <w:rPr>
          <w:b/>
          <w:sz w:val="28"/>
        </w:rPr>
      </w:pPr>
    </w:p>
    <w:p w:rsidR="00012D5E" w:rsidRDefault="00012D5E" w:rsidP="00A516F7">
      <w:pPr>
        <w:jc w:val="center"/>
        <w:rPr>
          <w:b/>
          <w:sz w:val="28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02237B47" wp14:editId="263D0B84">
            <wp:extent cx="809625" cy="1000125"/>
            <wp:effectExtent l="0" t="0" r="9525" b="9525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МАНИНСКОГО СЕЛЬСКОГО ПОСЕЛЕНИЯ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C03C7" w:rsidRPr="006C03C7" w:rsidRDefault="006C03C7" w:rsidP="006C03C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11.07.2024 г. №44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Манино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03C7" w:rsidRPr="006C03C7" w:rsidRDefault="006C03C7" w:rsidP="006C03C7">
      <w:pPr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C03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 администрации Манинского сельского поселения Калачеевского муниципального района Воронежской области от 04.03.2020 г. №17 «О порядке проведения мониторинга и оценки качества финансового менеджмент главных распорядителей бюджетных средств в</w:t>
      </w: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C03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Манинском</w:t>
      </w:r>
      <w:proofErr w:type="spellEnd"/>
      <w:r w:rsidRPr="006C03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сельском поселении»</w:t>
      </w:r>
    </w:p>
    <w:p w:rsidR="006C03C7" w:rsidRPr="006C03C7" w:rsidRDefault="006C03C7" w:rsidP="006C03C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формирования стимулов к повышению качества управления муниципальными финансами в </w:t>
      </w:r>
      <w:proofErr w:type="spellStart"/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proofErr w:type="spellEnd"/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сельском поселении, руководствуясь статьями 34, 154, 160.2-1 Бюджетного кодекса Российской Федерации администрация Манинского сельского поселения Калачеевского района п о с </w:t>
      </w:r>
      <w:proofErr w:type="gramStart"/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 о в л я е т: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 Манинского сельского поселения Калачеевского муниципального района Воронежской области от 04.03.2020 г. №17 «О порядке проведения мониторинга и оценки качества финансового менеджмента главных распорядителей бюджетных средств в </w:t>
      </w:r>
      <w:proofErr w:type="spellStart"/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Манинском</w:t>
      </w:r>
      <w:proofErr w:type="spellEnd"/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сельском поселении» следующие изменения: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Пункт 1.3. раздела 1 «Общие положения» изложить в следующей редакции: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«1.3. 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следующего за отчетным.».</w:t>
      </w:r>
    </w:p>
    <w:p w:rsidR="006C03C7" w:rsidRPr="006C03C7" w:rsidRDefault="006C03C7" w:rsidP="006C03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 Опубликовать настоящее постановление в Вестнике муниципальных правовых актов Манинского сельского поселения Калачеевского района Воронежской области, разместить на официальном сайте администрации Манинского сельского поселения.</w:t>
      </w:r>
    </w:p>
    <w:p w:rsidR="006C03C7" w:rsidRPr="006C03C7" w:rsidRDefault="006C03C7" w:rsidP="006C03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постановление вступает в силу с момента опубликования и распространяет свое действия на правоотношения, возникшие с 01.01.2024 г.</w:t>
      </w:r>
    </w:p>
    <w:p w:rsidR="006C03C7" w:rsidRPr="006C03C7" w:rsidRDefault="006C03C7" w:rsidP="006C03C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за исполнением настоящего постановления оставляю за собой. </w:t>
      </w:r>
      <w:r w:rsidRPr="006C03C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6C03C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r w:rsidRPr="006C03C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r w:rsidRPr="006C03C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r w:rsidRPr="006C03C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r w:rsidRPr="006C03C7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059"/>
        <w:gridCol w:w="3146"/>
      </w:tblGrid>
      <w:tr w:rsidR="006C03C7" w:rsidRPr="006C03C7" w:rsidTr="005E705A"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C7" w:rsidRPr="006C03C7" w:rsidRDefault="006C03C7" w:rsidP="006C03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6C03C7" w:rsidRPr="006C03C7" w:rsidRDefault="006C03C7" w:rsidP="006C03C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  <w:p w:rsidR="006C03C7" w:rsidRPr="006C03C7" w:rsidRDefault="006C03C7" w:rsidP="006C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Манинского</w:t>
            </w:r>
          </w:p>
          <w:p w:rsidR="006C03C7" w:rsidRPr="006C03C7" w:rsidRDefault="006C03C7" w:rsidP="006C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C7" w:rsidRPr="006C03C7" w:rsidRDefault="006C03C7" w:rsidP="006C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3C7" w:rsidRPr="006C03C7" w:rsidRDefault="006C03C7" w:rsidP="006C0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03C7" w:rsidRPr="006C03C7" w:rsidRDefault="006C03C7" w:rsidP="006C0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03C7" w:rsidRPr="006C03C7" w:rsidRDefault="006C03C7" w:rsidP="006C0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03C7" w:rsidRPr="006C03C7" w:rsidRDefault="006C03C7" w:rsidP="006C03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С.Н.Борщев</w:t>
            </w:r>
            <w:proofErr w:type="spellEnd"/>
          </w:p>
        </w:tc>
      </w:tr>
    </w:tbl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6354D47B" wp14:editId="486866E6">
            <wp:extent cx="809625" cy="1000125"/>
            <wp:effectExtent l="0" t="0" r="9525" b="9525"/>
            <wp:docPr id="4" name="Рисунок 4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МАНИНСКОГО СЕЛЬСКОГО ПОСЕЛЕНИЯ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C03C7" w:rsidRPr="006C03C7" w:rsidRDefault="006C03C7" w:rsidP="006C03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от 11 июня 2024 года № 45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с. Манино</w:t>
      </w:r>
    </w:p>
    <w:p w:rsidR="006C03C7" w:rsidRPr="006C03C7" w:rsidRDefault="006C03C7" w:rsidP="006C03C7">
      <w:pPr>
        <w:spacing w:after="0" w:line="240" w:lineRule="auto"/>
        <w:ind w:left="709"/>
        <w:rPr>
          <w:rFonts w:ascii="Arial" w:eastAsia="Times New Roman" w:hAnsi="Arial" w:cs="Arial"/>
          <w:sz w:val="32"/>
          <w:szCs w:val="32"/>
          <w:lang w:eastAsia="ru-RU"/>
        </w:rPr>
      </w:pPr>
      <w:r w:rsidRPr="006C03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 от 17.03.2023 г. № 40 «О создании комиссии по осуществлению закупок для муниципальных нужд Манинского сельского поселения Калачеевского муниципального района Воронежской области»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целях приведения нормативных правовых актов Манинского сельского поселения в соответствие с действующим законодательством администрация Манинского сельского поселения постановляет: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r w:rsidRPr="006C03C7">
        <w:rPr>
          <w:rFonts w:ascii="Arial" w:eastAsia="Calibri" w:hAnsi="Arial" w:cs="Arial"/>
          <w:sz w:val="24"/>
          <w:szCs w:val="24"/>
        </w:rPr>
        <w:t>Внести в постановление администрации от 17.03.2023 г. № 40 «О создании комиссии по осуществлению закупок для муниципальных нужд Манинского сельского поселения Калачеевского муниципального района Воронежской области» следующие изменения: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Pr="006C03C7">
        <w:rPr>
          <w:rFonts w:ascii="Arial" w:eastAsia="Calibri" w:hAnsi="Arial" w:cs="Arial"/>
          <w:sz w:val="24"/>
          <w:szCs w:val="24"/>
        </w:rPr>
        <w:t>В приложение 2 к постановлению «Положение о комиссии по осуществлению закупок для муниципальных нужд Манинского сельского поселения Калачеевского муниципального района Воронежской области»: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t>1.1.1. Подпункт 3.4. пункта 3 Положения изложить в следующей редакции: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t>«3.4. Членами комиссии не могут быть: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lastRenderedPageBreak/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от 05.04.2013 N 44-ФЗ предусмотрена документация о закупке), заявок на участие в конкурсе;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t>4) должностные лица органов контроля, указанных в части 1 статьи 99 Федерального закона от 05.04.2013 N 44-ФЗ, непосредственно осуществляющие контроль в сфере закупок.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1.1.2. </w:t>
      </w:r>
      <w:r w:rsidRPr="006C03C7">
        <w:rPr>
          <w:rFonts w:ascii="Arial" w:eastAsia="Calibri" w:hAnsi="Arial" w:cs="Arial"/>
          <w:sz w:val="24"/>
          <w:szCs w:val="24"/>
        </w:rPr>
        <w:t>Подпункт 3.5. пункта 3 Положения изложить в следующей редакции: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t>«3.5.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Федерального закона от 05.04.2013 N 44-ФЗ.».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t>1.1.3. Подпункт 3.6. пункта 3 Положения изложить в следующей редакции: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C03C7">
        <w:rPr>
          <w:rFonts w:ascii="Arial" w:eastAsia="Calibri" w:hAnsi="Arial" w:cs="Arial"/>
          <w:sz w:val="24"/>
          <w:szCs w:val="24"/>
        </w:rPr>
        <w:t>«3.6.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от 05.04.2013 г. № 44-ФЗ. В случае выявления в составе комиссии физических лиц, указанных в части 6 статьи 39 Федерального закона от 05.04.2013 г. № 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вышеуказанного закона.».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03C7">
        <w:rPr>
          <w:rFonts w:ascii="Arial" w:eastAsia="Calibri" w:hAnsi="Arial" w:cs="Arial"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C03C7">
        <w:rPr>
          <w:rFonts w:ascii="Arial" w:eastAsia="Calibri" w:hAnsi="Arial" w:cs="Arial"/>
          <w:sz w:val="24"/>
          <w:szCs w:val="24"/>
        </w:rPr>
        <w:t xml:space="preserve">3. Контроль за исполнение настоящего постановления оставляю за </w:t>
      </w:r>
      <w:proofErr w:type="spellStart"/>
      <w:r w:rsidRPr="006C03C7">
        <w:rPr>
          <w:rFonts w:ascii="Arial" w:eastAsia="Calibri" w:hAnsi="Arial" w:cs="Arial"/>
          <w:sz w:val="24"/>
          <w:szCs w:val="24"/>
        </w:rPr>
        <w:t>соб</w:t>
      </w:r>
      <w:proofErr w:type="spellEnd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268"/>
        <w:gridCol w:w="2262"/>
      </w:tblGrid>
      <w:tr w:rsidR="006C03C7" w:rsidRPr="006C03C7" w:rsidTr="005E705A">
        <w:tc>
          <w:tcPr>
            <w:tcW w:w="5098" w:type="dxa"/>
          </w:tcPr>
          <w:p w:rsidR="006C03C7" w:rsidRPr="006C03C7" w:rsidRDefault="006C03C7" w:rsidP="006C03C7">
            <w:pPr>
              <w:spacing w:before="240" w:after="60"/>
              <w:rPr>
                <w:rFonts w:ascii="Arial" w:eastAsia="Calibri" w:hAnsi="Arial" w:cs="Arial"/>
                <w:sz w:val="24"/>
                <w:szCs w:val="24"/>
              </w:rPr>
            </w:pPr>
            <w:r w:rsidRPr="006C03C7">
              <w:rPr>
                <w:rFonts w:ascii="Arial" w:eastAsia="Calibri" w:hAnsi="Arial" w:cs="Arial"/>
                <w:sz w:val="24"/>
                <w:szCs w:val="24"/>
              </w:rPr>
              <w:t>Глава Манинского сельского поселения</w:t>
            </w:r>
          </w:p>
        </w:tc>
        <w:tc>
          <w:tcPr>
            <w:tcW w:w="2268" w:type="dxa"/>
          </w:tcPr>
          <w:p w:rsidR="006C03C7" w:rsidRPr="006C03C7" w:rsidRDefault="006C03C7" w:rsidP="006C03C7">
            <w:pPr>
              <w:spacing w:before="240" w:after="60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6C03C7" w:rsidRPr="006C03C7" w:rsidRDefault="006C03C7" w:rsidP="006C03C7">
            <w:pPr>
              <w:spacing w:before="240" w:after="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C03C7">
              <w:rPr>
                <w:rFonts w:ascii="Arial" w:eastAsia="Calibri" w:hAnsi="Arial" w:cs="Arial"/>
                <w:sz w:val="24"/>
                <w:szCs w:val="24"/>
              </w:rPr>
              <w:t>С.Н.Борщев</w:t>
            </w:r>
            <w:proofErr w:type="spellEnd"/>
          </w:p>
        </w:tc>
      </w:tr>
    </w:tbl>
    <w:p w:rsidR="006C03C7" w:rsidRPr="006C03C7" w:rsidRDefault="006C03C7" w:rsidP="006C03C7">
      <w:pPr>
        <w:spacing w:before="240" w:after="6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05180" cy="1003935"/>
            <wp:effectExtent l="0" t="0" r="0" b="5715"/>
            <wp:docPr id="5" name="Рисунок 5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МАНИНСКОГО СЕЛЬСКОГО ПОСЕЛЕНИЯ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C03C7" w:rsidRPr="006C03C7" w:rsidRDefault="006C03C7" w:rsidP="006C03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от 11 июня 2024 года № 46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с. Манино</w:t>
      </w:r>
    </w:p>
    <w:p w:rsidR="006C03C7" w:rsidRPr="006C03C7" w:rsidRDefault="006C03C7" w:rsidP="006C03C7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03C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Манинского сельского поселения от 26.11.2021 г. № 71 «Об утверждении муниципальной программы «Использование и охрана земель на территории Манинского сельского поселения Калачеевского муниципального района Воронежской области на 2022-2026 годы»</w:t>
      </w:r>
    </w:p>
    <w:p w:rsidR="006C03C7" w:rsidRPr="006C03C7" w:rsidRDefault="006C03C7" w:rsidP="006C03C7">
      <w:pPr>
        <w:tabs>
          <w:tab w:val="center" w:pos="4677"/>
          <w:tab w:val="left" w:pos="78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муниципальных нормативных правовых актов Манинского сельского поселения в соответствие действующему законодательству, администрация Манинского сельского поселения Калачеевского муниципального района Воронежской области постановляет: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Манинского сельского поселения от 26.11.2021 г. № 71 </w:t>
      </w:r>
      <w:r w:rsidRPr="006C03C7">
        <w:rPr>
          <w:rFonts w:ascii="Arial" w:eastAsia="Times New Roman" w:hAnsi="Arial" w:cs="Arial"/>
          <w:bCs/>
          <w:sz w:val="24"/>
          <w:szCs w:val="24"/>
          <w:lang w:eastAsia="ru-RU"/>
        </w:rPr>
        <w:t>«Об утверждении муниципальной программы «Использование и охрана земель на территории Манинского сельского поселения Калачеевского муниципального района Воронежской области на 2022-2026 годы» следующие изменения:</w:t>
      </w:r>
    </w:p>
    <w:p w:rsidR="006C03C7" w:rsidRPr="006C03C7" w:rsidRDefault="006C03C7" w:rsidP="006C03C7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bCs/>
          <w:sz w:val="24"/>
          <w:szCs w:val="24"/>
          <w:lang w:eastAsia="ru-RU"/>
        </w:rPr>
        <w:t>1.1. В муниципальную программу Манинского сельского поселения «Использование и охрана земель на территории Манинского сельского поселения Калачеевского муниципального района Воронежской области на 2022-2026 годы»: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1.1.1. В Паспорте муниципальной программы Манинского сельского поселения «Использование и охрана земель на территории Манинского сельского поселения Калачеевского муниципального района Воронежской области на 2022-2026 годы» раздел «Объемы и источники финансирования» изложить в следующей редакции:</w:t>
      </w:r>
    </w:p>
    <w:p w:rsidR="006C03C7" w:rsidRPr="006C03C7" w:rsidRDefault="006C03C7" w:rsidP="006C03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689"/>
      </w:tblGrid>
      <w:tr w:rsidR="006C03C7" w:rsidRPr="006C03C7" w:rsidTr="005E705A">
        <w:trPr>
          <w:trHeight w:val="9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7" w:rsidRPr="006C03C7" w:rsidRDefault="006C03C7" w:rsidP="006C03C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7" w:rsidRPr="006C03C7" w:rsidRDefault="006C03C7" w:rsidP="006C03C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утвержденных решением Совета народных депутатов Манинского сельского поселения о бюджете на очередной финансовый год. Объём бюджетных ассигнований на </w:t>
            </w: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реализацию муниципальной программы составляет – 3,0 тыс. рублей, в том числе средства федерального бюджета 0,0 тыс. рублей, средства областного бюджета 0,0 тыс. рублей, средства бюджета Манинского сельского поселения 3,0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65"/>
              <w:gridCol w:w="1463"/>
              <w:gridCol w:w="1508"/>
              <w:gridCol w:w="2036"/>
            </w:tblGrid>
            <w:tr w:rsidR="006C03C7" w:rsidRPr="006C03C7" w:rsidTr="005E70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6C03C7" w:rsidRPr="006C03C7" w:rsidTr="005E70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C03C7" w:rsidRPr="006C03C7" w:rsidTr="005E70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6C03C7" w:rsidRPr="006C03C7" w:rsidTr="005E70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C03C7" w:rsidRPr="006C03C7" w:rsidTr="005E70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6C03C7" w:rsidRPr="006C03C7" w:rsidTr="005E70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C7" w:rsidRPr="006C03C7" w:rsidRDefault="006C03C7" w:rsidP="006C03C7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C03C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</w:tbl>
          <w:p w:rsidR="006C03C7" w:rsidRPr="006C03C7" w:rsidRDefault="006C03C7" w:rsidP="006C03C7">
            <w:pPr>
              <w:snapToGrid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C03C7" w:rsidRPr="006C03C7" w:rsidRDefault="006C03C7" w:rsidP="006C03C7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C03C7" w:rsidRPr="006C03C7" w:rsidRDefault="006C03C7" w:rsidP="006C03C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03C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»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1.1.2. </w:t>
      </w:r>
      <w:r w:rsidRPr="006C03C7">
        <w:rPr>
          <w:rFonts w:ascii="Arial" w:eastAsia="Times New Roman" w:hAnsi="Arial" w:cs="Arial"/>
          <w:sz w:val="24"/>
          <w:szCs w:val="24"/>
          <w:lang w:eastAsia="ru-RU"/>
        </w:rPr>
        <w:t>Раздел 3 «Ресурсное обеспечение программы» изложить в следующей редакции: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 xml:space="preserve">«Раздел 3 «Ресурсное обеспечение программы» 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Основными источниками финансирования программы являются средства бюджета Манинского сельского поселения Калачеевского муниципального района и иные источники.</w:t>
      </w:r>
    </w:p>
    <w:p w:rsidR="006C03C7" w:rsidRPr="006C03C7" w:rsidRDefault="006C03C7" w:rsidP="006C03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носят прогнозный характер и подлежат ежегодному уточнению. Порядок ежегодной корректировки объема и структуры расходов бюджета на реализацию программы определяется порядком составления бюджета Манинского сельского поселения на очередной финансовый год и плановый период.»</w:t>
      </w:r>
    </w:p>
    <w:p w:rsidR="006C03C7" w:rsidRPr="006C03C7" w:rsidRDefault="006C03C7" w:rsidP="006C03C7">
      <w:pPr>
        <w:spacing w:after="0" w:line="255" w:lineRule="atLeast"/>
        <w:ind w:firstLine="567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1.1.3. Приложение к муниципальной программе изложить в новой редакции согласно </w:t>
      </w:r>
      <w:proofErr w:type="gramStart"/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приложению</w:t>
      </w:r>
      <w:proofErr w:type="gramEnd"/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к настоящему постановлению.</w:t>
      </w:r>
    </w:p>
    <w:p w:rsidR="006C03C7" w:rsidRPr="006C03C7" w:rsidRDefault="006C03C7" w:rsidP="006C03C7">
      <w:pPr>
        <w:spacing w:after="0" w:line="255" w:lineRule="atLeast"/>
        <w:ind w:firstLine="567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и на официальном сайте администрации Манинского сельского поселения в сети Интернет.</w:t>
      </w:r>
    </w:p>
    <w:p w:rsidR="006C03C7" w:rsidRPr="006C03C7" w:rsidRDefault="006C03C7" w:rsidP="006C03C7">
      <w:pPr>
        <w:spacing w:after="0" w:line="255" w:lineRule="atLeast"/>
        <w:ind w:firstLine="567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Настоящее постановление вступает в силу с момента его опубликования.</w:t>
      </w:r>
    </w:p>
    <w:p w:rsidR="006C03C7" w:rsidRPr="006C03C7" w:rsidRDefault="006C03C7" w:rsidP="006C03C7">
      <w:pPr>
        <w:spacing w:after="0" w:line="255" w:lineRule="atLeast"/>
        <w:ind w:firstLine="567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2337"/>
      </w:tblGrid>
      <w:tr w:rsidR="006C03C7" w:rsidRPr="006C03C7" w:rsidTr="005E705A">
        <w:tc>
          <w:tcPr>
            <w:tcW w:w="5070" w:type="dxa"/>
            <w:shd w:val="clear" w:color="auto" w:fill="auto"/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Манинского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shd w:val="clear" w:color="auto" w:fill="auto"/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С.Н.Борщев</w:t>
            </w:r>
            <w:proofErr w:type="spellEnd"/>
          </w:p>
        </w:tc>
      </w:tr>
    </w:tbl>
    <w:p w:rsidR="006C03C7" w:rsidRPr="006C03C7" w:rsidRDefault="006C03C7" w:rsidP="006C03C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3C7" w:rsidRPr="006C03C7" w:rsidRDefault="006C03C7" w:rsidP="006C03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C03C7" w:rsidRPr="006C03C7" w:rsidSect="00A44E70">
          <w:pgSz w:w="12240" w:h="15840"/>
          <w:pgMar w:top="2269" w:right="567" w:bottom="567" w:left="1701" w:header="720" w:footer="720" w:gutter="0"/>
          <w:cols w:space="720"/>
        </w:sectPr>
      </w:pPr>
    </w:p>
    <w:p w:rsidR="006C03C7" w:rsidRPr="006C03C7" w:rsidRDefault="006C03C7" w:rsidP="006C03C7">
      <w:pPr>
        <w:spacing w:after="0" w:line="255" w:lineRule="atLeast"/>
        <w:ind w:left="990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Приложение к постановлению администрации Манинского сельс</w:t>
      </w:r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кого поселения от 11</w:t>
      </w:r>
      <w:r w:rsidRPr="006C03C7">
        <w:rPr>
          <w:rFonts w:ascii="Arial" w:eastAsia="Times New Roman" w:hAnsi="Arial" w:cs="Arial"/>
          <w:sz w:val="24"/>
          <w:szCs w:val="24"/>
          <w:lang w:eastAsia="ru-RU"/>
        </w:rPr>
        <w:t>.07.2024 г</w:t>
      </w:r>
      <w:r w:rsidRPr="006C03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 № 46</w:t>
      </w:r>
    </w:p>
    <w:p w:rsidR="006C03C7" w:rsidRPr="006C03C7" w:rsidRDefault="006C03C7" w:rsidP="006C03C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03C7">
        <w:rPr>
          <w:rFonts w:ascii="Arial" w:eastAsia="Times New Roman" w:hAnsi="Arial" w:cs="Arial"/>
          <w:sz w:val="24"/>
          <w:szCs w:val="24"/>
          <w:lang w:eastAsia="ru-RU"/>
        </w:rPr>
        <w:t>Перечень основных мероприятий муниципальной программы «Использование и охрана земель на территории Манинского сельского поселения Калачеевского муниципального района Воронежской области на 2022-2026 годы»</w:t>
      </w:r>
    </w:p>
    <w:tbl>
      <w:tblPr>
        <w:tblW w:w="14580" w:type="dxa"/>
        <w:tblInd w:w="1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6325"/>
        <w:gridCol w:w="2700"/>
        <w:gridCol w:w="1980"/>
        <w:gridCol w:w="2700"/>
      </w:tblGrid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C03C7" w:rsidRPr="006C03C7" w:rsidRDefault="006C03C7" w:rsidP="006C0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C03C7" w:rsidRPr="006C03C7" w:rsidRDefault="006C03C7" w:rsidP="006C0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C03C7" w:rsidRPr="006C03C7" w:rsidRDefault="006C03C7" w:rsidP="006C0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C03C7" w:rsidRPr="006C03C7" w:rsidRDefault="006C03C7" w:rsidP="006C0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6C03C7" w:rsidRPr="006C03C7" w:rsidRDefault="006C03C7" w:rsidP="006C03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гражданам норм земельного законодательства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Озеленение территории сельского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Инвентаризация земель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6C03C7" w:rsidRPr="006C03C7" w:rsidTr="005E705A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контроля за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C03C7" w:rsidRPr="006C03C7" w:rsidRDefault="006C03C7" w:rsidP="006C03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0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</w:tr>
    </w:tbl>
    <w:p w:rsidR="006C03C7" w:rsidRPr="006C03C7" w:rsidRDefault="006C03C7" w:rsidP="006C03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3C7" w:rsidRPr="009C4302" w:rsidRDefault="006C03C7" w:rsidP="006C03C7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  <w:b/>
          <w:noProof/>
          <w:sz w:val="28"/>
          <w:szCs w:val="28"/>
        </w:rPr>
        <w:drawing>
          <wp:inline distT="0" distB="0" distL="0" distR="0" wp14:anchorId="0EFC41DE" wp14:editId="7E77A24F">
            <wp:extent cx="809625" cy="1000125"/>
            <wp:effectExtent l="0" t="0" r="9525" b="9525"/>
            <wp:docPr id="6" name="Рисунок 6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C7" w:rsidRPr="009C4302" w:rsidRDefault="006C03C7" w:rsidP="006C03C7">
      <w:pPr>
        <w:shd w:val="clear" w:color="auto" w:fill="FFFFFF"/>
        <w:ind w:firstLine="709"/>
        <w:jc w:val="center"/>
        <w:rPr>
          <w:rFonts w:cs="Arial"/>
        </w:rPr>
      </w:pPr>
    </w:p>
    <w:p w:rsidR="006C03C7" w:rsidRPr="009C4302" w:rsidRDefault="006C03C7" w:rsidP="006C03C7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АДМИНИСТРАЦИЯ</w:t>
      </w:r>
    </w:p>
    <w:p w:rsidR="006C03C7" w:rsidRPr="009C4302" w:rsidRDefault="006C03C7" w:rsidP="006C03C7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МАНИНСКОГО СЕЛЬСКОГО ПОСЕЛЕНИЯ</w:t>
      </w:r>
    </w:p>
    <w:p w:rsidR="006C03C7" w:rsidRPr="009C4302" w:rsidRDefault="006C03C7" w:rsidP="006C03C7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КАЛАЧЕЕВСКОГО МУНИЦИПАЛЬНОГО РАЙОНА</w:t>
      </w:r>
    </w:p>
    <w:p w:rsidR="006C03C7" w:rsidRPr="009C4302" w:rsidRDefault="006C03C7" w:rsidP="006C03C7">
      <w:pPr>
        <w:shd w:val="clear" w:color="auto" w:fill="FFFFFF"/>
        <w:ind w:firstLine="709"/>
        <w:jc w:val="center"/>
        <w:rPr>
          <w:rFonts w:cs="Arial"/>
        </w:rPr>
      </w:pPr>
      <w:r w:rsidRPr="009C4302">
        <w:rPr>
          <w:rFonts w:cs="Arial"/>
        </w:rPr>
        <w:t>ВОРОНЕЖСКОЙ ОБЛАСТИ</w:t>
      </w:r>
    </w:p>
    <w:p w:rsidR="006C03C7" w:rsidRPr="009C4302" w:rsidRDefault="006C03C7" w:rsidP="006C03C7">
      <w:pPr>
        <w:ind w:firstLine="709"/>
        <w:jc w:val="center"/>
        <w:rPr>
          <w:rFonts w:cs="Arial"/>
          <w:color w:val="000000"/>
        </w:rPr>
      </w:pPr>
      <w:r w:rsidRPr="009C4302">
        <w:rPr>
          <w:rFonts w:cs="Arial"/>
          <w:color w:val="000000"/>
        </w:rPr>
        <w:t>ПОСТАНОВЛЕНИЕ</w:t>
      </w:r>
    </w:p>
    <w:p w:rsidR="006C03C7" w:rsidRPr="009C4302" w:rsidRDefault="006C03C7" w:rsidP="006C03C7">
      <w:pPr>
        <w:ind w:firstLine="709"/>
        <w:rPr>
          <w:rFonts w:cs="Arial"/>
          <w:color w:val="000000"/>
        </w:rPr>
      </w:pPr>
      <w:r w:rsidRPr="009C4302">
        <w:rPr>
          <w:rFonts w:cs="Arial"/>
          <w:color w:val="000000"/>
        </w:rPr>
        <w:t>от 11.07.2024 г. №4</w:t>
      </w:r>
      <w:r>
        <w:rPr>
          <w:rFonts w:cs="Arial"/>
          <w:color w:val="000000"/>
        </w:rPr>
        <w:t>7</w:t>
      </w:r>
    </w:p>
    <w:p w:rsidR="006C03C7" w:rsidRPr="005003B1" w:rsidRDefault="006C03C7" w:rsidP="006C03C7">
      <w:pPr>
        <w:ind w:firstLine="709"/>
        <w:rPr>
          <w:rFonts w:cs="Arial"/>
          <w:color w:val="000000"/>
        </w:rPr>
      </w:pPr>
      <w:r w:rsidRPr="009C4302">
        <w:rPr>
          <w:rFonts w:cs="Arial"/>
          <w:color w:val="000000"/>
        </w:rPr>
        <w:t>с. Манино</w:t>
      </w:r>
    </w:p>
    <w:p w:rsidR="006C03C7" w:rsidRPr="005003B1" w:rsidRDefault="006C03C7" w:rsidP="006C03C7">
      <w:pPr>
        <w:pStyle w:val="Title"/>
        <w:ind w:left="709" w:firstLine="0"/>
        <w:jc w:val="left"/>
      </w:pPr>
      <w:r w:rsidRPr="005003B1">
        <w:t>Об утверждении порядка перерасчета и индексации пенсии за выслугу лет (доплаты к пенсии)</w:t>
      </w:r>
    </w:p>
    <w:p w:rsidR="006C03C7" w:rsidRPr="00F50DBA" w:rsidRDefault="006C03C7" w:rsidP="006C03C7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 xml:space="preserve">В соответствии с Законом Воронежской области от 28.12.2007 г. № 175-ОЗ «О муниципальной службе в Воронежской области», Законом Воронежской области от 05.06.2006 </w:t>
      </w:r>
      <w:hyperlink r:id="rId7" w:history="1">
        <w:r w:rsidRPr="00F50DBA">
          <w:rPr>
            <w:rFonts w:ascii="Arial" w:hAnsi="Arial" w:cs="Arial"/>
            <w:sz w:val="24"/>
            <w:szCs w:val="24"/>
          </w:rPr>
          <w:t>№42-ОЗ</w:t>
        </w:r>
      </w:hyperlink>
      <w:r w:rsidRPr="00F50DBA">
        <w:rPr>
          <w:rFonts w:ascii="Arial" w:hAnsi="Arial" w:cs="Arial"/>
          <w:sz w:val="24"/>
          <w:szCs w:val="24"/>
        </w:rPr>
        <w:t xml:space="preserve"> «О пенсиях за выслугу лет лицам, замещавшим должности государственной гражданской службы Воронежской области», решением </w:t>
      </w:r>
      <w:r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>
        <w:rPr>
          <w:rFonts w:ascii="Arial" w:hAnsi="Arial" w:cs="Arial"/>
          <w:sz w:val="24"/>
          <w:szCs w:val="24"/>
        </w:rPr>
        <w:t>Манинского</w:t>
      </w:r>
      <w:r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F50DBA">
        <w:rPr>
          <w:rFonts w:ascii="Arial" w:hAnsi="Arial" w:cs="Arial"/>
          <w:color w:val="000000"/>
          <w:sz w:val="24"/>
          <w:szCs w:val="24"/>
        </w:rPr>
        <w:t>от </w:t>
      </w:r>
      <w:r>
        <w:rPr>
          <w:rFonts w:ascii="Arial" w:hAnsi="Arial" w:cs="Arial"/>
          <w:color w:val="000000"/>
          <w:sz w:val="24"/>
          <w:szCs w:val="24"/>
        </w:rPr>
        <w:t>28.12.</w:t>
      </w:r>
      <w:r w:rsidRPr="00F50DBA">
        <w:rPr>
          <w:rFonts w:ascii="Arial" w:hAnsi="Arial" w:cs="Arial"/>
          <w:color w:val="000000"/>
          <w:sz w:val="24"/>
          <w:szCs w:val="24"/>
        </w:rPr>
        <w:t>201</w:t>
      </w:r>
      <w:r>
        <w:rPr>
          <w:rFonts w:ascii="Arial" w:hAnsi="Arial" w:cs="Arial"/>
          <w:color w:val="000000"/>
          <w:sz w:val="24"/>
          <w:szCs w:val="24"/>
        </w:rPr>
        <w:t>6 г. №56</w:t>
      </w:r>
      <w:r w:rsidRPr="00F50DBA">
        <w:rPr>
          <w:rFonts w:cs="Arial"/>
          <w:color w:val="000000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«</w:t>
      </w:r>
      <w:r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Манинского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района», администрация </w:t>
      </w:r>
      <w:r>
        <w:rPr>
          <w:rFonts w:ascii="Arial" w:hAnsi="Arial" w:cs="Arial"/>
          <w:color w:val="000000"/>
          <w:sz w:val="24"/>
          <w:szCs w:val="24"/>
        </w:rPr>
        <w:t>Манинского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 xml:space="preserve">  </w:t>
      </w:r>
      <w:r w:rsidRPr="00F50DBA">
        <w:rPr>
          <w:rFonts w:ascii="Arial" w:hAnsi="Arial" w:cs="Arial"/>
          <w:sz w:val="24"/>
          <w:szCs w:val="24"/>
        </w:rPr>
        <w:lastRenderedPageBreak/>
        <w:t>постановляет:</w:t>
      </w:r>
    </w:p>
    <w:p w:rsidR="006C03C7" w:rsidRPr="00F50DBA" w:rsidRDefault="006C03C7" w:rsidP="006C03C7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 xml:space="preserve">1. Утвердить порядок перерасчета и индексации пенсии за выслугу лет (доплаты к пенсии) лицам, замещавшим должности муниципальной службы в органах местного самоуправления </w:t>
      </w:r>
      <w:r>
        <w:rPr>
          <w:rFonts w:ascii="Arial" w:eastAsia="Calibri" w:hAnsi="Arial" w:cs="Arial"/>
          <w:sz w:val="24"/>
          <w:szCs w:val="24"/>
        </w:rPr>
        <w:t>Манинского</w:t>
      </w:r>
      <w:r w:rsidRPr="00F50DB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F50DBA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C03C7" w:rsidRPr="00150593" w:rsidRDefault="006C03C7" w:rsidP="006C03C7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593">
        <w:rPr>
          <w:rFonts w:ascii="Arial" w:hAnsi="Arial" w:cs="Arial"/>
          <w:sz w:val="24"/>
          <w:szCs w:val="24"/>
        </w:rPr>
        <w:t>2. Настоящее постановление вступает в силу с даты подписания и распространяет свое действие на правоотношения, возникшие с 01.01.2024 года.</w:t>
      </w:r>
    </w:p>
    <w:p w:rsidR="006C03C7" w:rsidRPr="00F50DBA" w:rsidRDefault="006C03C7" w:rsidP="006C03C7">
      <w:pPr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Pr="00F50DBA">
        <w:rPr>
          <w:rFonts w:eastAsia="Calibri" w:cs="Arial"/>
        </w:rPr>
        <w:t xml:space="preserve">. Опубликовать настоящее постановление в Вестнике нормативных правовых актов </w:t>
      </w:r>
      <w:r>
        <w:rPr>
          <w:rFonts w:eastAsia="Calibri" w:cs="Arial"/>
        </w:rPr>
        <w:t>Манинского</w:t>
      </w:r>
      <w:r w:rsidRPr="00F50DBA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:rsidR="006C03C7" w:rsidRPr="00EF2EED" w:rsidRDefault="006C03C7" w:rsidP="006C03C7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50DB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6C03C7" w:rsidRPr="009C4302" w:rsidRDefault="006C03C7" w:rsidP="006C03C7">
      <w:pPr>
        <w:widowControl w:val="0"/>
        <w:rPr>
          <w:rFonts w:eastAsia="Courier New" w:cs="Arial"/>
          <w:color w:val="000000"/>
        </w:rPr>
      </w:pPr>
      <w:r w:rsidRPr="009C4302">
        <w:rPr>
          <w:rFonts w:eastAsia="Courier New" w:cs="Arial"/>
          <w:color w:val="000000"/>
        </w:rPr>
        <w:t>Глава Манинского</w:t>
      </w:r>
    </w:p>
    <w:p w:rsidR="006C03C7" w:rsidRPr="009C4302" w:rsidRDefault="006C03C7" w:rsidP="006C03C7">
      <w:pPr>
        <w:widowControl w:val="0"/>
        <w:rPr>
          <w:rFonts w:eastAsia="Courier New" w:cs="Arial"/>
          <w:color w:val="000000"/>
        </w:rPr>
      </w:pPr>
      <w:r w:rsidRPr="009C4302">
        <w:rPr>
          <w:rFonts w:eastAsia="Courier New" w:cs="Arial"/>
          <w:color w:val="000000"/>
        </w:rPr>
        <w:t xml:space="preserve">сельского поселения     </w:t>
      </w:r>
      <w:r w:rsidRPr="009C4302">
        <w:rPr>
          <w:rFonts w:eastAsia="Courier New" w:cs="Arial"/>
          <w:color w:val="000000"/>
        </w:rPr>
        <w:tab/>
      </w:r>
      <w:r w:rsidRPr="009C4302">
        <w:rPr>
          <w:rFonts w:eastAsia="Courier New" w:cs="Arial"/>
          <w:color w:val="000000"/>
        </w:rPr>
        <w:tab/>
      </w:r>
      <w:r w:rsidRPr="009C4302">
        <w:rPr>
          <w:rFonts w:eastAsia="Courier New" w:cs="Arial"/>
          <w:color w:val="000000"/>
        </w:rPr>
        <w:tab/>
      </w:r>
      <w:r w:rsidRPr="009C4302">
        <w:rPr>
          <w:rFonts w:eastAsia="Courier New" w:cs="Arial"/>
          <w:color w:val="000000"/>
        </w:rPr>
        <w:tab/>
      </w:r>
      <w:r w:rsidRPr="009C4302">
        <w:rPr>
          <w:rFonts w:eastAsia="Courier New" w:cs="Arial"/>
          <w:color w:val="000000"/>
        </w:rPr>
        <w:tab/>
      </w:r>
      <w:proofErr w:type="spellStart"/>
      <w:r w:rsidRPr="009C4302">
        <w:rPr>
          <w:rFonts w:eastAsia="Courier New" w:cs="Arial"/>
          <w:color w:val="000000"/>
        </w:rPr>
        <w:t>С.Н.Борщев</w:t>
      </w:r>
      <w:proofErr w:type="spellEnd"/>
    </w:p>
    <w:p w:rsidR="006C03C7" w:rsidRPr="009C4302" w:rsidRDefault="006C03C7" w:rsidP="006C03C7">
      <w:pPr>
        <w:widowControl w:val="0"/>
        <w:rPr>
          <w:rFonts w:eastAsia="Courier New" w:cs="Arial"/>
          <w:b/>
          <w:color w:val="000000"/>
        </w:rPr>
      </w:pPr>
    </w:p>
    <w:p w:rsidR="006C03C7" w:rsidRPr="009C4302" w:rsidRDefault="006C03C7" w:rsidP="006C03C7">
      <w:pPr>
        <w:widowControl w:val="0"/>
        <w:rPr>
          <w:rFonts w:ascii="Times New Roman" w:eastAsia="Courier New" w:hAnsi="Times New Roman"/>
          <w:color w:val="000000"/>
          <w:sz w:val="28"/>
          <w:szCs w:val="28"/>
        </w:rPr>
      </w:pPr>
    </w:p>
    <w:p w:rsidR="006C03C7" w:rsidRPr="00834005" w:rsidRDefault="006C03C7" w:rsidP="006C03C7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C03C7" w:rsidRDefault="006C03C7" w:rsidP="006C03C7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:rsidR="006C03C7" w:rsidRDefault="006C03C7" w:rsidP="006C03C7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:rsidR="006C03C7" w:rsidRDefault="006C03C7" w:rsidP="006C03C7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:rsidR="006C03C7" w:rsidRDefault="006C03C7" w:rsidP="006C03C7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:rsidR="006C03C7" w:rsidRDefault="006C03C7" w:rsidP="006C03C7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:rsidR="006C03C7" w:rsidRDefault="006C03C7" w:rsidP="006C03C7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УТВЕРЖДЕНО</w:t>
      </w:r>
    </w:p>
    <w:p w:rsidR="006C03C7" w:rsidRPr="00834005" w:rsidRDefault="006C03C7" w:rsidP="006C03C7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</w:p>
    <w:p w:rsidR="006C03C7" w:rsidRPr="00834005" w:rsidRDefault="006C03C7" w:rsidP="006C03C7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Воронежской области </w:t>
      </w:r>
    </w:p>
    <w:p w:rsidR="006C03C7" w:rsidRPr="00834005" w:rsidRDefault="006C03C7" w:rsidP="006C03C7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11 ию</w:t>
      </w:r>
      <w:r w:rsidRPr="00834005">
        <w:rPr>
          <w:rFonts w:ascii="Arial" w:hAnsi="Arial" w:cs="Arial"/>
          <w:sz w:val="24"/>
          <w:szCs w:val="24"/>
        </w:rPr>
        <w:t>ля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24 </w:t>
      </w:r>
      <w:r w:rsidRPr="0083400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47</w:t>
      </w:r>
    </w:p>
    <w:p w:rsidR="006C03C7" w:rsidRPr="00834005" w:rsidRDefault="006C03C7" w:rsidP="006C03C7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61"/>
      <w:bookmarkEnd w:id="0"/>
    </w:p>
    <w:p w:rsidR="006C03C7" w:rsidRPr="00834005" w:rsidRDefault="006C03C7" w:rsidP="006C03C7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:rsidR="006C03C7" w:rsidRPr="00834005" w:rsidRDefault="006C03C7" w:rsidP="006C03C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:rsidR="006C03C7" w:rsidRPr="00834005" w:rsidRDefault="006C03C7" w:rsidP="006C03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Настоящий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регламентирует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 xml:space="preserve">Законом Воронежской области от 28.12.2007 г. № 175-ОЗ «О муниципальной службе в Воронежской области», Законом Воронежской области от 05.06.2006 </w:t>
      </w:r>
      <w:hyperlink r:id="rId8" w:history="1">
        <w:r w:rsidRPr="00F50DBA">
          <w:rPr>
            <w:rFonts w:ascii="Arial" w:hAnsi="Arial" w:cs="Arial"/>
            <w:sz w:val="24"/>
            <w:szCs w:val="24"/>
          </w:rPr>
          <w:t>№42-ОЗ</w:t>
        </w:r>
      </w:hyperlink>
      <w:r w:rsidRPr="00F50DBA">
        <w:rPr>
          <w:rFonts w:ascii="Arial" w:hAnsi="Arial" w:cs="Arial"/>
          <w:sz w:val="24"/>
          <w:szCs w:val="24"/>
        </w:rPr>
        <w:t xml:space="preserve"> «О пенсиях за выслугу лет лицам, замещавшим должности государственной гражданской службы Воронежской области», решением </w:t>
      </w:r>
      <w:r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>
        <w:rPr>
          <w:rFonts w:ascii="Arial" w:hAnsi="Arial" w:cs="Arial"/>
          <w:sz w:val="24"/>
          <w:szCs w:val="24"/>
        </w:rPr>
        <w:t>Манинского</w:t>
      </w:r>
      <w:r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F50DBA">
        <w:rPr>
          <w:rFonts w:ascii="Arial" w:hAnsi="Arial" w:cs="Arial"/>
          <w:color w:val="000000"/>
          <w:sz w:val="24"/>
          <w:szCs w:val="24"/>
        </w:rPr>
        <w:t>от </w:t>
      </w:r>
      <w:r>
        <w:rPr>
          <w:rFonts w:ascii="Arial" w:hAnsi="Arial" w:cs="Arial"/>
          <w:color w:val="000000"/>
          <w:sz w:val="24"/>
          <w:szCs w:val="24"/>
        </w:rPr>
        <w:t>28.12.</w:t>
      </w:r>
      <w:r w:rsidRPr="00F50DBA">
        <w:rPr>
          <w:rFonts w:ascii="Arial" w:hAnsi="Arial" w:cs="Arial"/>
          <w:color w:val="000000"/>
          <w:sz w:val="24"/>
          <w:szCs w:val="24"/>
        </w:rPr>
        <w:t>201</w:t>
      </w:r>
      <w:r>
        <w:rPr>
          <w:rFonts w:ascii="Arial" w:hAnsi="Arial" w:cs="Arial"/>
          <w:color w:val="000000"/>
          <w:sz w:val="24"/>
          <w:szCs w:val="24"/>
        </w:rPr>
        <w:t>6 г. №56</w:t>
      </w:r>
      <w:r w:rsidRPr="00F50DBA">
        <w:rPr>
          <w:rFonts w:ascii="Arial" w:hAnsi="Arial" w:cs="Arial"/>
          <w:sz w:val="24"/>
          <w:szCs w:val="24"/>
        </w:rPr>
        <w:t>«</w:t>
      </w:r>
      <w:r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Манинского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лицам,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замещавшим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6C03C7">
        <w:rPr>
          <w:rFonts w:ascii="Arial" w:hAnsi="Arial" w:cs="Arial"/>
          <w:color w:val="000000"/>
          <w:sz w:val="24"/>
          <w:szCs w:val="24"/>
        </w:rPr>
        <w:t>(далее должности муниципальной службы).</w:t>
      </w:r>
    </w:p>
    <w:p w:rsidR="006C03C7" w:rsidRPr="00834005" w:rsidRDefault="006C03C7" w:rsidP="006C03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содержания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случаях,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 xml:space="preserve">решением </w:t>
      </w:r>
      <w:r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>
        <w:rPr>
          <w:rFonts w:ascii="Arial" w:hAnsi="Arial" w:cs="Arial"/>
          <w:sz w:val="24"/>
          <w:szCs w:val="24"/>
        </w:rPr>
        <w:t>Манинского</w:t>
      </w:r>
      <w:r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F50DBA">
        <w:rPr>
          <w:rFonts w:ascii="Arial" w:hAnsi="Arial" w:cs="Arial"/>
          <w:color w:val="000000"/>
          <w:sz w:val="24"/>
          <w:szCs w:val="24"/>
        </w:rPr>
        <w:t>от </w:t>
      </w:r>
      <w:r>
        <w:rPr>
          <w:rFonts w:ascii="Arial" w:hAnsi="Arial" w:cs="Arial"/>
          <w:color w:val="000000"/>
          <w:sz w:val="24"/>
          <w:szCs w:val="24"/>
        </w:rPr>
        <w:t>28.12.</w:t>
      </w:r>
      <w:r w:rsidRPr="00F50DBA">
        <w:rPr>
          <w:rFonts w:ascii="Arial" w:hAnsi="Arial" w:cs="Arial"/>
          <w:color w:val="000000"/>
          <w:sz w:val="24"/>
          <w:szCs w:val="24"/>
        </w:rPr>
        <w:t>201</w:t>
      </w:r>
      <w:r>
        <w:rPr>
          <w:rFonts w:ascii="Arial" w:hAnsi="Arial" w:cs="Arial"/>
          <w:color w:val="000000"/>
          <w:sz w:val="24"/>
          <w:szCs w:val="24"/>
        </w:rPr>
        <w:t>6 г. №56</w:t>
      </w:r>
      <w:r w:rsidRPr="00F50DBA">
        <w:rPr>
          <w:rFonts w:cs="Arial"/>
          <w:color w:val="000000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«</w:t>
      </w:r>
      <w:r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Манинского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лет),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путем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исчислялась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пенсии):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средневзвешенный индекс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классный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чин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средневзвешенный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одной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нескольких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дополнительных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входящих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содержания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исходя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проиндексированного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(при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последовательном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применении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всех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предшествующих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индексов).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Средневзвешенные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одной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нескольких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входящих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состав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содержания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утверждаются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нормативным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Воронежской области</w:t>
      </w:r>
      <w:r w:rsidRPr="00834005">
        <w:rPr>
          <w:rFonts w:ascii="Arial" w:hAnsi="Arial" w:cs="Arial"/>
          <w:sz w:val="24"/>
          <w:szCs w:val="24"/>
        </w:rPr>
        <w:t>.</w:t>
      </w:r>
    </w:p>
    <w:p w:rsidR="006C03C7" w:rsidRPr="00460467" w:rsidRDefault="006C03C7" w:rsidP="006C03C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>
        <w:rPr>
          <w:rFonts w:cs="Arial"/>
        </w:rPr>
        <w:t xml:space="preserve"> </w:t>
      </w:r>
      <w:r w:rsidRPr="00460467">
        <w:rPr>
          <w:rFonts w:cs="Arial"/>
        </w:rPr>
        <w:t>или</w:t>
      </w:r>
      <w:r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>
        <w:rPr>
          <w:rFonts w:cs="Arial"/>
        </w:rPr>
        <w:t xml:space="preserve"> </w:t>
      </w:r>
      <w:r w:rsidRPr="00460467">
        <w:rPr>
          <w:rFonts w:cs="Arial"/>
        </w:rPr>
        <w:t>из</w:t>
      </w:r>
      <w:r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>
        <w:rPr>
          <w:rFonts w:cs="Arial"/>
        </w:rPr>
        <w:t xml:space="preserve"> </w:t>
      </w:r>
      <w:r w:rsidRPr="00460467">
        <w:rPr>
          <w:rFonts w:cs="Arial"/>
        </w:rPr>
        <w:t>не</w:t>
      </w:r>
      <w:r>
        <w:rPr>
          <w:rFonts w:cs="Arial"/>
        </w:rPr>
        <w:t xml:space="preserve"> </w:t>
      </w:r>
      <w:r w:rsidRPr="00460467">
        <w:rPr>
          <w:rFonts w:cs="Arial"/>
        </w:rPr>
        <w:t>может</w:t>
      </w:r>
      <w:r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>
        <w:rPr>
          <w:rFonts w:cs="Arial"/>
        </w:rPr>
        <w:t xml:space="preserve"> </w:t>
      </w:r>
      <w:r w:rsidRPr="00460467">
        <w:rPr>
          <w:rFonts w:cs="Arial"/>
        </w:rPr>
        <w:t>0,8</w:t>
      </w:r>
      <w:r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>
        <w:rPr>
          <w:rFonts w:cs="Arial"/>
        </w:rPr>
        <w:t xml:space="preserve"> </w:t>
      </w:r>
      <w:r w:rsidRPr="00460467">
        <w:rPr>
          <w:rFonts w:cs="Arial"/>
        </w:rPr>
        <w:t>при</w:t>
      </w:r>
      <w:r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и</w:t>
      </w:r>
      <w:r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>
        <w:rPr>
          <w:rFonts w:cs="Arial"/>
        </w:rPr>
        <w:t xml:space="preserve"> </w:t>
      </w:r>
      <w:r w:rsidRPr="00460467">
        <w:rPr>
          <w:rFonts w:cs="Arial"/>
        </w:rPr>
        <w:t>указанных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>
        <w:rPr>
          <w:rFonts w:cs="Arial"/>
        </w:rPr>
        <w:t xml:space="preserve"> </w:t>
      </w:r>
      <w:r w:rsidRPr="00460467">
        <w:rPr>
          <w:rFonts w:cs="Arial"/>
        </w:rPr>
        <w:t>окладов,</w:t>
      </w:r>
      <w:r>
        <w:rPr>
          <w:rFonts w:cs="Arial"/>
        </w:rPr>
        <w:t xml:space="preserve"> </w:t>
      </w:r>
      <w:r w:rsidRPr="00460467">
        <w:rPr>
          <w:rFonts w:cs="Arial"/>
        </w:rPr>
        <w:t>при</w:t>
      </w:r>
      <w:r>
        <w:rPr>
          <w:rFonts w:cs="Arial"/>
        </w:rPr>
        <w:t xml:space="preserve"> </w:t>
      </w:r>
      <w:r w:rsidRPr="00460467">
        <w:rPr>
          <w:rFonts w:cs="Arial"/>
        </w:rPr>
        <w:t>последовательном</w:t>
      </w:r>
      <w:r>
        <w:rPr>
          <w:rFonts w:cs="Arial"/>
        </w:rPr>
        <w:t xml:space="preserve"> </w:t>
      </w:r>
      <w:r w:rsidRPr="00460467">
        <w:rPr>
          <w:rFonts w:cs="Arial"/>
        </w:rPr>
        <w:t>применении</w:t>
      </w:r>
      <w:r>
        <w:rPr>
          <w:rFonts w:cs="Arial"/>
        </w:rPr>
        <w:t xml:space="preserve"> </w:t>
      </w:r>
      <w:r w:rsidRPr="00460467">
        <w:rPr>
          <w:rFonts w:cs="Arial"/>
        </w:rPr>
        <w:t>всех</w:t>
      </w:r>
      <w:r>
        <w:rPr>
          <w:rFonts w:cs="Arial"/>
        </w:rPr>
        <w:t xml:space="preserve"> </w:t>
      </w:r>
      <w:r w:rsidRPr="00460467">
        <w:rPr>
          <w:rFonts w:cs="Arial"/>
        </w:rPr>
        <w:t>предшествующих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>
        <w:rPr>
          <w:rFonts w:cs="Arial"/>
        </w:rPr>
        <w:t xml:space="preserve"> </w:t>
      </w:r>
      <w:r w:rsidRPr="00460467">
        <w:rPr>
          <w:rFonts w:cs="Arial"/>
        </w:rPr>
        <w:t>окладов.</w:t>
      </w:r>
    </w:p>
    <w:p w:rsidR="006C03C7" w:rsidRPr="00460467" w:rsidRDefault="006C03C7" w:rsidP="006C03C7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>
        <w:rPr>
          <w:rFonts w:cs="Arial"/>
        </w:rPr>
        <w:t xml:space="preserve"> </w:t>
      </w:r>
      <w:r w:rsidRPr="00460467">
        <w:rPr>
          <w:rFonts w:cs="Arial"/>
        </w:rPr>
        <w:t>одной</w:t>
      </w:r>
      <w:r>
        <w:rPr>
          <w:rFonts w:cs="Arial"/>
        </w:rPr>
        <w:t xml:space="preserve"> </w:t>
      </w:r>
      <w:r w:rsidRPr="00460467">
        <w:rPr>
          <w:rFonts w:cs="Arial"/>
        </w:rPr>
        <w:t>или</w:t>
      </w:r>
      <w:r>
        <w:rPr>
          <w:rFonts w:cs="Arial"/>
        </w:rPr>
        <w:t xml:space="preserve"> </w:t>
      </w:r>
      <w:r w:rsidRPr="00460467">
        <w:rPr>
          <w:rFonts w:cs="Arial"/>
        </w:rPr>
        <w:t>нескольких</w:t>
      </w:r>
      <w:r>
        <w:rPr>
          <w:rFonts w:cs="Arial"/>
        </w:rPr>
        <w:t xml:space="preserve"> </w:t>
      </w:r>
      <w:r w:rsidRPr="00460467">
        <w:rPr>
          <w:rFonts w:cs="Arial"/>
        </w:rPr>
        <w:t>денежных</w:t>
      </w:r>
      <w:r>
        <w:rPr>
          <w:rFonts w:cs="Arial"/>
        </w:rPr>
        <w:t xml:space="preserve"> </w:t>
      </w:r>
      <w:r w:rsidRPr="00460467">
        <w:rPr>
          <w:rFonts w:cs="Arial"/>
        </w:rPr>
        <w:t>выплат,</w:t>
      </w:r>
      <w:r>
        <w:rPr>
          <w:rFonts w:cs="Arial"/>
        </w:rPr>
        <w:t xml:space="preserve"> </w:t>
      </w:r>
      <w:r w:rsidRPr="00460467">
        <w:rPr>
          <w:rFonts w:cs="Arial"/>
        </w:rPr>
        <w:t>входящих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законодательством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состав</w:t>
      </w:r>
      <w:r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460467">
        <w:rPr>
          <w:rFonts w:cs="Arial"/>
        </w:rPr>
        <w:t>служащих,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>
        <w:rPr>
          <w:rFonts w:cs="Arial"/>
        </w:rPr>
        <w:t xml:space="preserve"> </w:t>
      </w:r>
      <w:r w:rsidRPr="00460467">
        <w:rPr>
          <w:rFonts w:cs="Arial"/>
        </w:rPr>
        <w:t>из</w:t>
      </w:r>
      <w:r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>
        <w:rPr>
          <w:rFonts w:cs="Arial"/>
        </w:rPr>
        <w:t xml:space="preserve"> </w:t>
      </w:r>
      <w:r w:rsidRPr="00460467">
        <w:rPr>
          <w:rFonts w:cs="Arial"/>
        </w:rPr>
        <w:t>не</w:t>
      </w:r>
      <w:r>
        <w:rPr>
          <w:rFonts w:cs="Arial"/>
        </w:rPr>
        <w:t xml:space="preserve"> </w:t>
      </w:r>
      <w:r w:rsidRPr="00460467">
        <w:rPr>
          <w:rFonts w:cs="Arial"/>
        </w:rPr>
        <w:t>может</w:t>
      </w:r>
      <w:r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>
        <w:rPr>
          <w:rFonts w:cs="Arial"/>
        </w:rPr>
        <w:t xml:space="preserve"> </w:t>
      </w:r>
      <w:r w:rsidRPr="00460467">
        <w:rPr>
          <w:rFonts w:cs="Arial"/>
        </w:rPr>
        <w:t>0,8</w:t>
      </w:r>
      <w:r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>
        <w:rPr>
          <w:rFonts w:cs="Arial"/>
        </w:rPr>
        <w:t xml:space="preserve"> </w:t>
      </w:r>
      <w:r w:rsidRPr="00460467">
        <w:rPr>
          <w:rFonts w:cs="Arial"/>
        </w:rPr>
        <w:t>при</w:t>
      </w:r>
      <w:r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по</w:t>
      </w:r>
      <w:r>
        <w:rPr>
          <w:rFonts w:cs="Arial"/>
        </w:rPr>
        <w:t xml:space="preserve"> </w:t>
      </w:r>
      <w:r w:rsidRPr="00460467">
        <w:rPr>
          <w:rFonts w:cs="Arial"/>
        </w:rPr>
        <w:t>состоянию</w:t>
      </w:r>
      <w:r>
        <w:rPr>
          <w:rFonts w:cs="Arial"/>
        </w:rPr>
        <w:t xml:space="preserve"> </w:t>
      </w:r>
      <w:r w:rsidRPr="00460467">
        <w:rPr>
          <w:rFonts w:cs="Arial"/>
        </w:rPr>
        <w:t>на</w:t>
      </w:r>
      <w:r>
        <w:rPr>
          <w:rFonts w:cs="Arial"/>
        </w:rPr>
        <w:t xml:space="preserve"> </w:t>
      </w:r>
      <w:r w:rsidRPr="00460467">
        <w:rPr>
          <w:rFonts w:cs="Arial"/>
        </w:rPr>
        <w:t>день,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индексация</w:t>
      </w:r>
      <w:r>
        <w:rPr>
          <w:rFonts w:cs="Arial"/>
        </w:rPr>
        <w:t xml:space="preserve"> </w:t>
      </w:r>
      <w:r w:rsidRPr="00460467">
        <w:rPr>
          <w:rFonts w:cs="Arial"/>
        </w:rPr>
        <w:t>по</w:t>
      </w:r>
      <w:r>
        <w:rPr>
          <w:rFonts w:cs="Arial"/>
        </w:rPr>
        <w:t xml:space="preserve"> </w:t>
      </w:r>
      <w:r w:rsidRPr="00460467">
        <w:rPr>
          <w:rFonts w:cs="Arial"/>
        </w:rPr>
        <w:t>данному</w:t>
      </w:r>
      <w:r>
        <w:rPr>
          <w:rFonts w:cs="Arial"/>
        </w:rPr>
        <w:t xml:space="preserve"> </w:t>
      </w:r>
      <w:r w:rsidRPr="00460467">
        <w:rPr>
          <w:rFonts w:cs="Arial"/>
        </w:rPr>
        <w:t>основанию.</w:t>
      </w:r>
      <w:r>
        <w:rPr>
          <w:rFonts w:cs="Arial"/>
        </w:rPr>
        <w:t xml:space="preserve"> </w:t>
      </w:r>
      <w:r w:rsidRPr="00460467">
        <w:rPr>
          <w:rFonts w:cs="Arial"/>
        </w:rPr>
        <w:t>При</w:t>
      </w:r>
      <w:r>
        <w:rPr>
          <w:rFonts w:cs="Arial"/>
        </w:rPr>
        <w:t xml:space="preserve"> </w:t>
      </w:r>
      <w:r w:rsidRPr="00460467">
        <w:rPr>
          <w:rFonts w:cs="Arial"/>
        </w:rPr>
        <w:t>этом</w:t>
      </w:r>
      <w:r>
        <w:rPr>
          <w:rFonts w:cs="Arial"/>
        </w:rPr>
        <w:t xml:space="preserve"> </w:t>
      </w:r>
      <w:r w:rsidRPr="00460467">
        <w:rPr>
          <w:rFonts w:cs="Arial"/>
        </w:rPr>
        <w:t>общая</w:t>
      </w:r>
      <w:r>
        <w:rPr>
          <w:rFonts w:cs="Arial"/>
        </w:rPr>
        <w:t xml:space="preserve"> </w:t>
      </w:r>
      <w:r w:rsidRPr="00460467">
        <w:rPr>
          <w:rFonts w:cs="Arial"/>
        </w:rPr>
        <w:t>сумма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за</w:t>
      </w:r>
      <w:r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>
        <w:rPr>
          <w:rFonts w:cs="Arial"/>
        </w:rPr>
        <w:t xml:space="preserve"> </w:t>
      </w:r>
      <w:r w:rsidRPr="00460467">
        <w:rPr>
          <w:rFonts w:cs="Arial"/>
        </w:rPr>
        <w:t>лет</w:t>
      </w:r>
      <w:r>
        <w:rPr>
          <w:rFonts w:cs="Arial"/>
        </w:rPr>
        <w:t xml:space="preserve"> </w:t>
      </w:r>
      <w:r w:rsidRPr="00460467">
        <w:rPr>
          <w:rFonts w:cs="Arial"/>
        </w:rPr>
        <w:t>и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по</w:t>
      </w:r>
      <w:r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>
        <w:rPr>
          <w:rFonts w:cs="Arial"/>
        </w:rPr>
        <w:t xml:space="preserve"> </w:t>
      </w:r>
      <w:r w:rsidRPr="00460467">
        <w:rPr>
          <w:rFonts w:cs="Arial"/>
        </w:rPr>
        <w:t>(инвалидности),</w:t>
      </w:r>
      <w:r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>
        <w:rPr>
          <w:rFonts w:cs="Arial"/>
        </w:rPr>
        <w:t xml:space="preserve"> </w:t>
      </w:r>
      <w:r w:rsidRPr="00460467">
        <w:rPr>
          <w:rFonts w:cs="Arial"/>
        </w:rPr>
        <w:t>к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и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>
        <w:rPr>
          <w:rFonts w:cs="Arial"/>
        </w:rPr>
        <w:t xml:space="preserve"> </w:t>
      </w:r>
      <w:r w:rsidRPr="00460467">
        <w:rPr>
          <w:rFonts w:cs="Arial"/>
        </w:rPr>
        <w:t>к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не</w:t>
      </w:r>
      <w:r>
        <w:rPr>
          <w:rFonts w:cs="Arial"/>
        </w:rPr>
        <w:t xml:space="preserve"> </w:t>
      </w:r>
      <w:r w:rsidRPr="00460467">
        <w:rPr>
          <w:rFonts w:cs="Arial"/>
        </w:rPr>
        <w:t>может</w:t>
      </w:r>
      <w:r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>
        <w:rPr>
          <w:rFonts w:cs="Arial"/>
        </w:rPr>
        <w:t xml:space="preserve"> </w:t>
      </w:r>
      <w:r w:rsidRPr="00460467">
        <w:rPr>
          <w:rFonts w:cs="Arial"/>
        </w:rPr>
        <w:t>75</w:t>
      </w:r>
      <w:r>
        <w:rPr>
          <w:rFonts w:cs="Arial"/>
        </w:rPr>
        <w:t xml:space="preserve"> </w:t>
      </w:r>
      <w:r w:rsidRPr="00460467">
        <w:rPr>
          <w:rFonts w:cs="Arial"/>
        </w:rPr>
        <w:t>процентов</w:t>
      </w:r>
      <w:r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>
        <w:rPr>
          <w:rFonts w:cs="Arial"/>
        </w:rPr>
        <w:t xml:space="preserve"> </w:t>
      </w:r>
      <w:r w:rsidRPr="00460467">
        <w:rPr>
          <w:rFonts w:cs="Arial"/>
        </w:rPr>
        <w:t>заработка</w:t>
      </w:r>
      <w:r>
        <w:rPr>
          <w:rFonts w:cs="Arial"/>
        </w:rPr>
        <w:t xml:space="preserve"> </w:t>
      </w:r>
      <w:r w:rsidRPr="00460467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460467">
        <w:rPr>
          <w:rFonts w:cs="Arial"/>
        </w:rPr>
        <w:t>служащего.</w:t>
      </w:r>
    </w:p>
    <w:p w:rsidR="006C03C7" w:rsidRPr="00460467" w:rsidRDefault="006C03C7" w:rsidP="006C03C7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>
        <w:rPr>
          <w:rFonts w:cs="Arial"/>
        </w:rPr>
        <w:t xml:space="preserve"> </w:t>
      </w:r>
      <w:r w:rsidRPr="00460467">
        <w:rPr>
          <w:rFonts w:cs="Arial"/>
        </w:rPr>
        <w:t>определении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за</w:t>
      </w:r>
      <w:r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>
        <w:rPr>
          <w:rFonts w:cs="Arial"/>
        </w:rPr>
        <w:t xml:space="preserve"> </w:t>
      </w:r>
      <w:r w:rsidRPr="00460467">
        <w:rPr>
          <w:rFonts w:cs="Arial"/>
        </w:rPr>
        <w:t>лет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связи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индексацией</w:t>
      </w:r>
      <w:r>
        <w:rPr>
          <w:rFonts w:cs="Arial"/>
        </w:rPr>
        <w:t xml:space="preserve"> </w:t>
      </w:r>
      <w:r w:rsidRPr="00460467">
        <w:rPr>
          <w:rFonts w:cs="Arial"/>
        </w:rPr>
        <w:t>не</w:t>
      </w:r>
      <w:r>
        <w:rPr>
          <w:rFonts w:cs="Arial"/>
        </w:rPr>
        <w:t xml:space="preserve"> </w:t>
      </w:r>
      <w:r w:rsidRPr="00460467">
        <w:rPr>
          <w:rFonts w:cs="Arial"/>
        </w:rPr>
        <w:t>учитываются</w:t>
      </w:r>
      <w:r>
        <w:rPr>
          <w:rFonts w:cs="Arial"/>
        </w:rPr>
        <w:t xml:space="preserve"> </w:t>
      </w:r>
      <w:r w:rsidRPr="00460467">
        <w:rPr>
          <w:rFonts w:cs="Arial"/>
        </w:rPr>
        <w:t>суммы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>
        <w:rPr>
          <w:rFonts w:cs="Arial"/>
        </w:rPr>
        <w:t xml:space="preserve"> </w:t>
      </w:r>
      <w:r w:rsidRPr="00460467">
        <w:rPr>
          <w:rFonts w:cs="Arial"/>
        </w:rPr>
        <w:t>к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>
        <w:rPr>
          <w:rFonts w:cs="Arial"/>
        </w:rPr>
        <w:t xml:space="preserve"> </w:t>
      </w:r>
      <w:r w:rsidRPr="00460467">
        <w:rPr>
          <w:rFonts w:cs="Arial"/>
        </w:rPr>
        <w:t>приходящиеся</w:t>
      </w:r>
      <w:r>
        <w:rPr>
          <w:rFonts w:cs="Arial"/>
        </w:rPr>
        <w:t xml:space="preserve"> </w:t>
      </w:r>
      <w:r w:rsidRPr="00460467">
        <w:rPr>
          <w:rFonts w:cs="Arial"/>
        </w:rPr>
        <w:t>на</w:t>
      </w:r>
      <w:r>
        <w:rPr>
          <w:rFonts w:cs="Arial"/>
        </w:rPr>
        <w:t xml:space="preserve"> </w:t>
      </w:r>
      <w:r w:rsidRPr="00460467">
        <w:rPr>
          <w:rFonts w:cs="Arial"/>
        </w:rPr>
        <w:t>нетрудоспособных</w:t>
      </w:r>
      <w:r>
        <w:rPr>
          <w:rFonts w:cs="Arial"/>
        </w:rPr>
        <w:t xml:space="preserve"> </w:t>
      </w:r>
      <w:r w:rsidRPr="00460467">
        <w:rPr>
          <w:rFonts w:cs="Arial"/>
        </w:rPr>
        <w:t>членов</w:t>
      </w:r>
      <w:r>
        <w:rPr>
          <w:rFonts w:cs="Arial"/>
        </w:rPr>
        <w:t xml:space="preserve"> </w:t>
      </w:r>
      <w:r w:rsidRPr="00460467">
        <w:rPr>
          <w:rFonts w:cs="Arial"/>
        </w:rPr>
        <w:t>семьи,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связи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достижением</w:t>
      </w:r>
      <w:r>
        <w:rPr>
          <w:rFonts w:cs="Arial"/>
        </w:rPr>
        <w:t xml:space="preserve"> </w:t>
      </w:r>
      <w:r w:rsidRPr="00460467">
        <w:rPr>
          <w:rFonts w:cs="Arial"/>
        </w:rPr>
        <w:t>возраста</w:t>
      </w:r>
      <w:r>
        <w:rPr>
          <w:rFonts w:cs="Arial"/>
        </w:rPr>
        <w:t xml:space="preserve"> </w:t>
      </w:r>
      <w:r w:rsidRPr="00460467">
        <w:rPr>
          <w:rFonts w:cs="Arial"/>
        </w:rPr>
        <w:t>80</w:t>
      </w:r>
      <w:r>
        <w:rPr>
          <w:rFonts w:cs="Arial"/>
        </w:rPr>
        <w:t xml:space="preserve"> </w:t>
      </w:r>
      <w:r w:rsidRPr="00460467">
        <w:rPr>
          <w:rFonts w:cs="Arial"/>
        </w:rPr>
        <w:t>лет</w:t>
      </w:r>
      <w:r>
        <w:rPr>
          <w:rFonts w:cs="Arial"/>
        </w:rPr>
        <w:t xml:space="preserve"> </w:t>
      </w:r>
      <w:r w:rsidRPr="00460467">
        <w:rPr>
          <w:rFonts w:cs="Arial"/>
        </w:rPr>
        <w:t>или</w:t>
      </w:r>
      <w:r>
        <w:rPr>
          <w:rFonts w:cs="Arial"/>
        </w:rPr>
        <w:t xml:space="preserve"> </w:t>
      </w:r>
      <w:r w:rsidRPr="00460467">
        <w:rPr>
          <w:rFonts w:cs="Arial"/>
        </w:rPr>
        <w:t>наличием</w:t>
      </w:r>
      <w:r>
        <w:rPr>
          <w:rFonts w:cs="Arial"/>
        </w:rPr>
        <w:t xml:space="preserve"> </w:t>
      </w:r>
      <w:r w:rsidRPr="00460467">
        <w:rPr>
          <w:rFonts w:cs="Arial"/>
        </w:rPr>
        <w:t>инвалидности</w:t>
      </w:r>
      <w:r>
        <w:rPr>
          <w:rFonts w:cs="Arial"/>
        </w:rPr>
        <w:t xml:space="preserve"> </w:t>
      </w:r>
      <w:r w:rsidRPr="00460467">
        <w:rPr>
          <w:rFonts w:cs="Arial"/>
        </w:rPr>
        <w:t>I</w:t>
      </w:r>
      <w:r>
        <w:rPr>
          <w:rFonts w:cs="Arial"/>
        </w:rPr>
        <w:t xml:space="preserve"> </w:t>
      </w:r>
      <w:r w:rsidRPr="00460467">
        <w:rPr>
          <w:rFonts w:cs="Arial"/>
        </w:rPr>
        <w:t>группы,</w:t>
      </w:r>
      <w:r>
        <w:rPr>
          <w:rFonts w:cs="Arial"/>
        </w:rPr>
        <w:t xml:space="preserve"> </w:t>
      </w:r>
      <w:r w:rsidRPr="00460467">
        <w:rPr>
          <w:rFonts w:cs="Arial"/>
        </w:rPr>
        <w:t>суммы,</w:t>
      </w:r>
      <w:r>
        <w:rPr>
          <w:rFonts w:cs="Arial"/>
        </w:rPr>
        <w:t xml:space="preserve"> </w:t>
      </w:r>
      <w:r w:rsidRPr="00460467">
        <w:rPr>
          <w:rFonts w:cs="Arial"/>
        </w:rPr>
        <w:t>полагающиеся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связи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валоризацией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пенсионных</w:t>
      </w:r>
      <w:r>
        <w:rPr>
          <w:rFonts w:cs="Arial"/>
        </w:rPr>
        <w:t xml:space="preserve"> </w:t>
      </w:r>
      <w:r w:rsidRPr="00460467">
        <w:rPr>
          <w:rFonts w:cs="Arial"/>
        </w:rPr>
        <w:t>прав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>
        <w:rPr>
          <w:rFonts w:cs="Arial"/>
        </w:rPr>
        <w:t xml:space="preserve"> </w:t>
      </w:r>
      <w:hyperlink r:id="rId9" w:history="1">
        <w:r w:rsidRPr="00460467">
          <w:rPr>
            <w:rFonts w:cs="Arial"/>
          </w:rPr>
          <w:t>законом</w:t>
        </w:r>
      </w:hyperlink>
      <w:r>
        <w:rPr>
          <w:rFonts w:cs="Arial"/>
        </w:rPr>
        <w:t xml:space="preserve"> </w:t>
      </w:r>
      <w:r w:rsidRPr="00460467">
        <w:rPr>
          <w:rFonts w:cs="Arial"/>
        </w:rPr>
        <w:t>"О</w:t>
      </w:r>
      <w:r>
        <w:rPr>
          <w:rFonts w:cs="Arial"/>
        </w:rPr>
        <w:t xml:space="preserve"> </w:t>
      </w:r>
      <w:r w:rsidRPr="00460467">
        <w:rPr>
          <w:rFonts w:cs="Arial"/>
        </w:rPr>
        <w:t>трудовых</w:t>
      </w:r>
      <w:r>
        <w:rPr>
          <w:rFonts w:cs="Arial"/>
        </w:rPr>
        <w:t xml:space="preserve"> </w:t>
      </w:r>
      <w:r w:rsidRPr="00460467">
        <w:rPr>
          <w:rFonts w:cs="Arial"/>
        </w:rPr>
        <w:t>пенсиях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Российской</w:t>
      </w:r>
      <w:r>
        <w:rPr>
          <w:rFonts w:cs="Arial"/>
        </w:rPr>
        <w:t xml:space="preserve"> </w:t>
      </w:r>
      <w:r w:rsidRPr="00460467">
        <w:rPr>
          <w:rFonts w:cs="Arial"/>
        </w:rPr>
        <w:t>Федерации",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>
        <w:rPr>
          <w:rFonts w:cs="Arial"/>
        </w:rPr>
        <w:t xml:space="preserve"> </w:t>
      </w:r>
      <w:r w:rsidRPr="00460467">
        <w:rPr>
          <w:rFonts w:cs="Arial"/>
        </w:rPr>
        <w:lastRenderedPageBreak/>
        <w:t>доли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>
        <w:rPr>
          <w:rFonts w:cs="Arial"/>
        </w:rPr>
        <w:t xml:space="preserve"> </w:t>
      </w:r>
      <w:r w:rsidRPr="00460467">
        <w:rPr>
          <w:rFonts w:cs="Arial"/>
        </w:rPr>
        <w:t>и</w:t>
      </w:r>
      <w:r>
        <w:rPr>
          <w:rFonts w:cs="Arial"/>
        </w:rPr>
        <w:t xml:space="preserve"> </w:t>
      </w:r>
      <w:r w:rsidRPr="00460467">
        <w:rPr>
          <w:rFonts w:cs="Arial"/>
        </w:rPr>
        <w:t>исчисленной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460467">
        <w:rPr>
          <w:rFonts w:cs="Arial"/>
        </w:rPr>
        <w:t>с</w:t>
      </w:r>
      <w:r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>
        <w:rPr>
          <w:rFonts w:cs="Arial"/>
        </w:rPr>
        <w:t xml:space="preserve"> </w:t>
      </w:r>
      <w:hyperlink r:id="rId10" w:history="1">
        <w:r w:rsidRPr="00460467">
          <w:rPr>
            <w:rFonts w:cs="Arial"/>
          </w:rPr>
          <w:t>законом</w:t>
        </w:r>
      </w:hyperlink>
      <w:r>
        <w:rPr>
          <w:rFonts w:cs="Arial"/>
        </w:rPr>
        <w:t xml:space="preserve"> </w:t>
      </w:r>
      <w:r w:rsidRPr="00460467">
        <w:rPr>
          <w:rFonts w:cs="Arial"/>
        </w:rPr>
        <w:t>"О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страховых</w:t>
      </w:r>
      <w:r>
        <w:rPr>
          <w:rFonts w:cs="Arial"/>
        </w:rPr>
        <w:t xml:space="preserve"> </w:t>
      </w:r>
      <w:r w:rsidRPr="00460467">
        <w:rPr>
          <w:rFonts w:cs="Arial"/>
        </w:rPr>
        <w:t>пенсиях",</w:t>
      </w:r>
      <w:r>
        <w:rPr>
          <w:rFonts w:cs="Arial"/>
        </w:rPr>
        <w:t xml:space="preserve"> </w:t>
      </w:r>
      <w:r w:rsidRPr="00460467">
        <w:rPr>
          <w:rFonts w:cs="Arial"/>
        </w:rPr>
        <w:t>а</w:t>
      </w:r>
      <w:r>
        <w:rPr>
          <w:rFonts w:cs="Arial"/>
        </w:rPr>
        <w:t xml:space="preserve"> </w:t>
      </w:r>
      <w:r w:rsidRPr="00460467">
        <w:rPr>
          <w:rFonts w:cs="Arial"/>
        </w:rPr>
        <w:t>также</w:t>
      </w:r>
      <w:r>
        <w:rPr>
          <w:rFonts w:cs="Arial"/>
        </w:rPr>
        <w:t xml:space="preserve"> </w:t>
      </w:r>
      <w:r w:rsidRPr="00460467">
        <w:rPr>
          <w:rFonts w:cs="Arial"/>
        </w:rPr>
        <w:t>суммы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>
        <w:rPr>
          <w:rFonts w:cs="Arial"/>
        </w:rPr>
        <w:t xml:space="preserve"> </w:t>
      </w:r>
      <w:r w:rsidRPr="00460467">
        <w:rPr>
          <w:rFonts w:cs="Arial"/>
        </w:rPr>
        <w:t>размеров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по</w:t>
      </w:r>
      <w:r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>
        <w:rPr>
          <w:rFonts w:cs="Arial"/>
        </w:rPr>
        <w:t xml:space="preserve"> </w:t>
      </w:r>
      <w:r w:rsidRPr="00460467">
        <w:rPr>
          <w:rFonts w:cs="Arial"/>
        </w:rPr>
        <w:t>и</w:t>
      </w:r>
      <w:r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>
        <w:rPr>
          <w:rFonts w:cs="Arial"/>
        </w:rPr>
        <w:t xml:space="preserve"> </w:t>
      </w:r>
      <w:r w:rsidRPr="00460467">
        <w:rPr>
          <w:rFonts w:cs="Arial"/>
        </w:rPr>
        <w:t>при</w:t>
      </w:r>
      <w:r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по</w:t>
      </w:r>
      <w:r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>
        <w:rPr>
          <w:rFonts w:cs="Arial"/>
        </w:rPr>
        <w:t xml:space="preserve"> </w:t>
      </w:r>
      <w:r w:rsidRPr="00460467">
        <w:rPr>
          <w:rFonts w:cs="Arial"/>
        </w:rPr>
        <w:t>впервые</w:t>
      </w:r>
      <w:r>
        <w:rPr>
          <w:rFonts w:cs="Arial"/>
        </w:rPr>
        <w:t xml:space="preserve"> </w:t>
      </w:r>
      <w:r w:rsidRPr="00460467">
        <w:rPr>
          <w:rFonts w:cs="Arial"/>
        </w:rPr>
        <w:t>(в</w:t>
      </w:r>
      <w:r>
        <w:rPr>
          <w:rFonts w:cs="Arial"/>
        </w:rPr>
        <w:t xml:space="preserve"> </w:t>
      </w:r>
      <w:r w:rsidRPr="00460467">
        <w:rPr>
          <w:rFonts w:cs="Arial"/>
        </w:rPr>
        <w:t>том</w:t>
      </w:r>
      <w:r>
        <w:rPr>
          <w:rFonts w:cs="Arial"/>
        </w:rPr>
        <w:t xml:space="preserve"> </w:t>
      </w:r>
      <w:r w:rsidRPr="00460467">
        <w:rPr>
          <w:rFonts w:cs="Arial"/>
        </w:rPr>
        <w:t>числе</w:t>
      </w:r>
      <w:r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>
        <w:rPr>
          <w:rFonts w:cs="Arial"/>
        </w:rPr>
        <w:t xml:space="preserve"> </w:t>
      </w:r>
      <w:r w:rsidRPr="00460467">
        <w:rPr>
          <w:rFonts w:cs="Arial"/>
        </w:rPr>
        <w:t>позднее</w:t>
      </w:r>
      <w:r>
        <w:rPr>
          <w:rFonts w:cs="Arial"/>
        </w:rPr>
        <w:t xml:space="preserve"> </w:t>
      </w:r>
      <w:r w:rsidRPr="00460467">
        <w:rPr>
          <w:rFonts w:cs="Arial"/>
        </w:rPr>
        <w:t>возникновения</w:t>
      </w:r>
      <w:r>
        <w:rPr>
          <w:rFonts w:cs="Arial"/>
        </w:rPr>
        <w:t xml:space="preserve"> </w:t>
      </w:r>
      <w:r w:rsidRPr="00460467">
        <w:rPr>
          <w:rFonts w:cs="Arial"/>
        </w:rPr>
        <w:t>права</w:t>
      </w:r>
      <w:r>
        <w:rPr>
          <w:rFonts w:cs="Arial"/>
        </w:rPr>
        <w:t xml:space="preserve"> </w:t>
      </w:r>
      <w:r w:rsidRPr="00460467">
        <w:rPr>
          <w:rFonts w:cs="Arial"/>
        </w:rPr>
        <w:t>на</w:t>
      </w:r>
      <w:r>
        <w:rPr>
          <w:rFonts w:cs="Arial"/>
        </w:rPr>
        <w:t xml:space="preserve"> </w:t>
      </w:r>
      <w:r w:rsidRPr="00460467">
        <w:rPr>
          <w:rFonts w:cs="Arial"/>
        </w:rPr>
        <w:t>нее,</w:t>
      </w:r>
      <w:r>
        <w:rPr>
          <w:rFonts w:cs="Arial"/>
        </w:rPr>
        <w:t xml:space="preserve"> </w:t>
      </w:r>
      <w:r w:rsidRPr="00460467">
        <w:rPr>
          <w:rFonts w:cs="Arial"/>
        </w:rPr>
        <w:t>восстановлении</w:t>
      </w:r>
      <w:r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или</w:t>
      </w:r>
      <w:r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вновь</w:t>
      </w:r>
      <w:r>
        <w:rPr>
          <w:rFonts w:cs="Arial"/>
        </w:rPr>
        <w:t xml:space="preserve"> </w:t>
      </w:r>
      <w:r w:rsidRPr="00460467">
        <w:rPr>
          <w:rFonts w:cs="Arial"/>
        </w:rPr>
        <w:t>после</w:t>
      </w:r>
      <w:r>
        <w:rPr>
          <w:rFonts w:cs="Arial"/>
        </w:rPr>
        <w:t xml:space="preserve"> </w:t>
      </w:r>
      <w:r w:rsidRPr="00460467">
        <w:rPr>
          <w:rFonts w:cs="Arial"/>
        </w:rPr>
        <w:t>отказа</w:t>
      </w:r>
      <w:r>
        <w:rPr>
          <w:rFonts w:cs="Arial"/>
        </w:rPr>
        <w:t xml:space="preserve"> </w:t>
      </w:r>
      <w:r w:rsidRPr="00460467">
        <w:rPr>
          <w:rFonts w:cs="Arial"/>
        </w:rPr>
        <w:t>от</w:t>
      </w:r>
      <w:r>
        <w:rPr>
          <w:rFonts w:cs="Arial"/>
        </w:rPr>
        <w:t xml:space="preserve"> </w:t>
      </w:r>
      <w:r w:rsidRPr="00460467">
        <w:rPr>
          <w:rFonts w:cs="Arial"/>
        </w:rPr>
        <w:t>получения</w:t>
      </w:r>
      <w:r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>
        <w:rPr>
          <w:rFonts w:cs="Arial"/>
        </w:rPr>
        <w:t xml:space="preserve"> </w:t>
      </w:r>
      <w:r w:rsidRPr="00460467">
        <w:rPr>
          <w:rFonts w:cs="Arial"/>
        </w:rPr>
        <w:t>(в</w:t>
      </w:r>
      <w:r>
        <w:rPr>
          <w:rFonts w:cs="Arial"/>
        </w:rPr>
        <w:t xml:space="preserve"> </w:t>
      </w:r>
      <w:r w:rsidRPr="00460467">
        <w:rPr>
          <w:rFonts w:cs="Arial"/>
        </w:rPr>
        <w:t>том</w:t>
      </w:r>
      <w:r>
        <w:rPr>
          <w:rFonts w:cs="Arial"/>
        </w:rPr>
        <w:t xml:space="preserve"> </w:t>
      </w:r>
      <w:r w:rsidRPr="00460467">
        <w:rPr>
          <w:rFonts w:cs="Arial"/>
        </w:rPr>
        <w:t>числе</w:t>
      </w:r>
      <w:r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>
        <w:rPr>
          <w:rFonts w:cs="Arial"/>
        </w:rPr>
        <w:t xml:space="preserve"> </w:t>
      </w:r>
      <w:r w:rsidRPr="00460467">
        <w:rPr>
          <w:rFonts w:cs="Arial"/>
        </w:rPr>
        <w:t>по</w:t>
      </w:r>
      <w:r>
        <w:rPr>
          <w:rFonts w:cs="Arial"/>
        </w:rPr>
        <w:t xml:space="preserve"> </w:t>
      </w:r>
      <w:r w:rsidRPr="00460467">
        <w:rPr>
          <w:rFonts w:cs="Arial"/>
        </w:rPr>
        <w:t>старости.</w:t>
      </w:r>
    </w:p>
    <w:p w:rsidR="006C03C7" w:rsidRPr="00460467" w:rsidRDefault="006C03C7" w:rsidP="006C03C7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Индексация</w:t>
      </w:r>
      <w:r>
        <w:rPr>
          <w:rFonts w:cs="Arial"/>
        </w:rPr>
        <w:t xml:space="preserve"> </w:t>
      </w:r>
      <w:r w:rsidRPr="00460467">
        <w:rPr>
          <w:rFonts w:cs="Arial"/>
        </w:rPr>
        <w:t>пенсий</w:t>
      </w:r>
      <w:r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>
        <w:rPr>
          <w:rFonts w:cs="Arial"/>
        </w:rPr>
        <w:t xml:space="preserve"> </w:t>
      </w:r>
      <w:r w:rsidRPr="00460467">
        <w:rPr>
          <w:rFonts w:cs="Arial"/>
        </w:rPr>
        <w:t>со</w:t>
      </w:r>
      <w:r>
        <w:rPr>
          <w:rFonts w:cs="Arial"/>
        </w:rPr>
        <w:t xml:space="preserve"> </w:t>
      </w:r>
      <w:r w:rsidRPr="00460467">
        <w:rPr>
          <w:rFonts w:cs="Arial"/>
        </w:rPr>
        <w:t>дня</w:t>
      </w:r>
      <w:r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>
        <w:rPr>
          <w:rFonts w:cs="Arial"/>
        </w:rPr>
        <w:t xml:space="preserve"> </w:t>
      </w:r>
      <w:r w:rsidRPr="00460467">
        <w:rPr>
          <w:rFonts w:cs="Arial"/>
        </w:rPr>
        <w:t>в</w:t>
      </w:r>
      <w:r>
        <w:rPr>
          <w:rFonts w:cs="Arial"/>
        </w:rPr>
        <w:t xml:space="preserve"> </w:t>
      </w:r>
      <w:r w:rsidRPr="00460467">
        <w:rPr>
          <w:rFonts w:cs="Arial"/>
        </w:rPr>
        <w:t>централизованном</w:t>
      </w:r>
      <w:r>
        <w:rPr>
          <w:rFonts w:cs="Arial"/>
        </w:rPr>
        <w:t xml:space="preserve"> </w:t>
      </w:r>
      <w:r w:rsidRPr="00460467">
        <w:rPr>
          <w:rFonts w:cs="Arial"/>
        </w:rPr>
        <w:t>порядке</w:t>
      </w:r>
      <w:r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>
        <w:rPr>
          <w:rFonts w:cs="Arial"/>
        </w:rPr>
        <w:t xml:space="preserve"> </w:t>
      </w:r>
      <w:r w:rsidRPr="00460467">
        <w:rPr>
          <w:rFonts w:cs="Arial"/>
        </w:rPr>
        <w:t>(денежного</w:t>
      </w:r>
      <w:r>
        <w:rPr>
          <w:rFonts w:cs="Arial"/>
        </w:rPr>
        <w:t xml:space="preserve"> </w:t>
      </w:r>
      <w:r w:rsidRPr="00460467">
        <w:rPr>
          <w:rFonts w:cs="Arial"/>
        </w:rPr>
        <w:t>вознаграждения)</w:t>
      </w:r>
      <w:r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>
        <w:rPr>
          <w:rFonts w:cs="Arial"/>
        </w:rPr>
        <w:t xml:space="preserve"> </w:t>
      </w:r>
      <w:r w:rsidRPr="00460467">
        <w:rPr>
          <w:rFonts w:cs="Arial"/>
        </w:rPr>
        <w:t>служащих.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администрацией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района: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нормативным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 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индексации;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продолжительности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окладом.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Расчет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осуществления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производимого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основаниям,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предусмотренным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лет.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продолжительности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(стажа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должности)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имеющим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получение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которому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была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приостановлена,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</w:t>
      </w:r>
      <w:hyperlink w:anchor="P1157" w:history="1">
        <w:r w:rsidRPr="00834005">
          <w:rPr>
            <w:rFonts w:ascii="Arial" w:hAnsi="Arial" w:cs="Arial"/>
            <w:sz w:val="24"/>
            <w:szCs w:val="24"/>
          </w:rPr>
          <w:t>приложение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№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1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настоящему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Порядку)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следующих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документов: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6"/>
      <w:bookmarkEnd w:id="1"/>
      <w:r w:rsidRPr="00834005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должностей);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 не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окладом;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(указа,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постановления,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распоряжения,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увольнении;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9"/>
      <w:bookmarkEnd w:id="2"/>
      <w:r w:rsidRPr="00834005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lastRenderedPageBreak/>
        <w:t>рассматриваются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заседании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рассмотрению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Комиссия).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Комиссия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принимает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решение.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принимает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распоряжения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Комиссии.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первого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числа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месяца,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обратилось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и</w:t>
      </w:r>
      <w:r w:rsidRPr="00F50DBA">
        <w:rPr>
          <w:rFonts w:ascii="Arial" w:hAnsi="Arial" w:cs="Arial"/>
          <w:sz w:val="24"/>
          <w:szCs w:val="24"/>
        </w:rPr>
        <w:t xml:space="preserve"> </w:t>
      </w:r>
      <w:r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r>
        <w:rPr>
          <w:rFonts w:ascii="Arial" w:hAnsi="Arial" w:cs="Arial"/>
          <w:sz w:val="24"/>
          <w:szCs w:val="24"/>
        </w:rPr>
        <w:t>Манинского</w:t>
      </w:r>
      <w:r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F50DBA">
        <w:rPr>
          <w:rFonts w:ascii="Arial" w:hAnsi="Arial" w:cs="Arial"/>
          <w:color w:val="000000"/>
          <w:sz w:val="24"/>
          <w:szCs w:val="24"/>
        </w:rPr>
        <w:t>от </w:t>
      </w:r>
      <w:r>
        <w:rPr>
          <w:rFonts w:ascii="Arial" w:hAnsi="Arial" w:cs="Arial"/>
          <w:color w:val="000000"/>
          <w:sz w:val="24"/>
          <w:szCs w:val="24"/>
        </w:rPr>
        <w:t>28.12.</w:t>
      </w:r>
      <w:r w:rsidRPr="00F50DBA">
        <w:rPr>
          <w:rFonts w:ascii="Arial" w:hAnsi="Arial" w:cs="Arial"/>
          <w:color w:val="000000"/>
          <w:sz w:val="24"/>
          <w:szCs w:val="24"/>
        </w:rPr>
        <w:t>201</w:t>
      </w:r>
      <w:r>
        <w:rPr>
          <w:rFonts w:ascii="Arial" w:hAnsi="Arial" w:cs="Arial"/>
          <w:color w:val="000000"/>
          <w:sz w:val="24"/>
          <w:szCs w:val="24"/>
        </w:rPr>
        <w:t>6 г. №56</w:t>
      </w:r>
      <w:r w:rsidRPr="00F50DBA">
        <w:rPr>
          <w:rFonts w:cs="Arial"/>
          <w:color w:val="000000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«</w:t>
      </w:r>
      <w:r w:rsidRPr="00F50DBA">
        <w:rPr>
          <w:rFonts w:ascii="Arial" w:hAnsi="Arial" w:cs="Arial"/>
          <w:color w:val="000000"/>
          <w:sz w:val="24"/>
          <w:szCs w:val="24"/>
        </w:rPr>
        <w:t xml:space="preserve"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в органах местного самоуправления </w:t>
      </w:r>
      <w:r>
        <w:rPr>
          <w:rFonts w:ascii="Arial" w:hAnsi="Arial" w:cs="Arial"/>
          <w:color w:val="000000"/>
          <w:sz w:val="24"/>
          <w:szCs w:val="24"/>
        </w:rPr>
        <w:t>Манинского</w:t>
      </w:r>
      <w:r w:rsidRPr="0015059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района»</w:t>
      </w:r>
      <w:r w:rsidRPr="00834005">
        <w:rPr>
          <w:rFonts w:ascii="Arial" w:hAnsi="Arial" w:cs="Arial"/>
          <w:sz w:val="24"/>
          <w:szCs w:val="24"/>
        </w:rPr>
        <w:t>.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письменно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уведомляет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получателей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результате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произведенного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</w:t>
      </w:r>
      <w:hyperlink w:anchor="P1005" w:history="1">
        <w:r w:rsidRPr="00834005">
          <w:rPr>
            <w:rFonts w:ascii="Arial" w:hAnsi="Arial" w:cs="Arial"/>
            <w:sz w:val="24"/>
            <w:szCs w:val="24"/>
          </w:rPr>
          <w:t>приложение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№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2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настоящему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Порядку).</w:t>
      </w:r>
    </w:p>
    <w:p w:rsidR="006C03C7" w:rsidRPr="00834005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новом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дня,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установленного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акте.</w:t>
      </w:r>
    </w:p>
    <w:p w:rsidR="006C03C7" w:rsidRDefault="006C03C7" w:rsidP="006C03C7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запрашивает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производящих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пенсий,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старости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(инвалидности)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выплачивается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единой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подключаемых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региональных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межведомственному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запросу,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ЗАГС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записям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гражданского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состояния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Министерства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внутренних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дел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Федерации.</w:t>
      </w:r>
    </w:p>
    <w:p w:rsidR="006C03C7" w:rsidRPr="00834005" w:rsidRDefault="006C03C7" w:rsidP="006C03C7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>
        <w:rPr>
          <w:rFonts w:cs="Arial"/>
        </w:rPr>
        <w:br w:type="page"/>
      </w:r>
      <w:bookmarkStart w:id="3" w:name="P237"/>
      <w:bookmarkEnd w:id="3"/>
      <w:r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</w:t>
      </w:r>
    </w:p>
    <w:p w:rsidR="006C03C7" w:rsidRPr="00834005" w:rsidRDefault="006C03C7" w:rsidP="006C03C7">
      <w:pPr>
        <w:ind w:left="4536"/>
        <w:rPr>
          <w:rFonts w:cs="Arial"/>
        </w:rPr>
      </w:pPr>
      <w:r w:rsidRPr="00834005">
        <w:rPr>
          <w:rFonts w:cs="Arial"/>
        </w:rPr>
        <w:t>к</w:t>
      </w:r>
      <w:r>
        <w:rPr>
          <w:rFonts w:cs="Arial"/>
        </w:rPr>
        <w:t xml:space="preserve"> </w:t>
      </w:r>
      <w:r w:rsidRPr="00834005">
        <w:rPr>
          <w:rFonts w:cs="Arial"/>
        </w:rPr>
        <w:t>Порядку</w:t>
      </w:r>
      <w:r>
        <w:rPr>
          <w:rFonts w:cs="Arial"/>
        </w:rPr>
        <w:t xml:space="preserve"> </w:t>
      </w:r>
      <w:r w:rsidRPr="00834005">
        <w:rPr>
          <w:rFonts w:cs="Arial"/>
        </w:rPr>
        <w:t>перерасчета</w:t>
      </w:r>
      <w:r>
        <w:rPr>
          <w:rFonts w:cs="Arial"/>
        </w:rPr>
        <w:t xml:space="preserve"> </w:t>
      </w:r>
      <w:r w:rsidRPr="00834005">
        <w:rPr>
          <w:rFonts w:cs="Arial"/>
        </w:rPr>
        <w:t>и</w:t>
      </w:r>
      <w:r>
        <w:rPr>
          <w:rFonts w:cs="Arial"/>
        </w:rPr>
        <w:t xml:space="preserve"> </w:t>
      </w:r>
    </w:p>
    <w:p w:rsidR="006C03C7" w:rsidRPr="00834005" w:rsidRDefault="006C03C7" w:rsidP="006C03C7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:rsidR="006C03C7" w:rsidRPr="00834005" w:rsidRDefault="006C03C7" w:rsidP="006C03C7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</w:t>
      </w: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3C7" w:rsidRPr="00834005" w:rsidRDefault="006C03C7" w:rsidP="006C03C7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отчество)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заявителя)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:rsidR="006C03C7" w:rsidRPr="00834005" w:rsidRDefault="006C03C7" w:rsidP="006C03C7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адрес)</w:t>
      </w: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«___»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изменением</w:t>
      </w:r>
    </w:p>
    <w:p w:rsidR="006C03C7" w:rsidRPr="00834005" w:rsidRDefault="006C03C7" w:rsidP="006C03C7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должности)</w:t>
      </w:r>
    </w:p>
    <w:p w:rsidR="006C03C7" w:rsidRPr="00834005" w:rsidRDefault="006C03C7" w:rsidP="006C03C7">
      <w:pPr>
        <w:ind w:firstLine="709"/>
        <w:rPr>
          <w:rFonts w:cs="Arial"/>
        </w:rPr>
      </w:pPr>
      <w:r w:rsidRPr="00834005">
        <w:rPr>
          <w:rFonts w:cs="Arial"/>
        </w:rPr>
        <w:t>продолжительности</w:t>
      </w:r>
      <w:r>
        <w:rPr>
          <w:rFonts w:cs="Arial"/>
        </w:rPr>
        <w:t xml:space="preserve"> </w:t>
      </w:r>
      <w:r w:rsidRPr="00834005">
        <w:rPr>
          <w:rFonts w:cs="Arial"/>
        </w:rPr>
        <w:t>стажа</w:t>
      </w:r>
      <w:r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>
        <w:rPr>
          <w:rFonts w:cs="Arial"/>
        </w:rPr>
        <w:t xml:space="preserve"> </w:t>
      </w:r>
      <w:r w:rsidRPr="00834005">
        <w:rPr>
          <w:rFonts w:cs="Arial"/>
        </w:rPr>
        <w:t>(стажа</w:t>
      </w:r>
      <w:r>
        <w:rPr>
          <w:rFonts w:cs="Arial"/>
        </w:rPr>
        <w:t xml:space="preserve"> </w:t>
      </w:r>
      <w:r w:rsidRPr="00834005">
        <w:rPr>
          <w:rFonts w:cs="Arial"/>
        </w:rPr>
        <w:t>замещения</w:t>
      </w:r>
      <w:r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834005">
        <w:rPr>
          <w:rFonts w:cs="Arial"/>
        </w:rPr>
        <w:t>должности)</w:t>
      </w:r>
      <w:r>
        <w:rPr>
          <w:rFonts w:cs="Arial"/>
        </w:rPr>
        <w:t xml:space="preserve"> </w:t>
      </w:r>
      <w:r w:rsidRPr="00834005">
        <w:rPr>
          <w:rFonts w:cs="Arial"/>
        </w:rPr>
        <w:t>прошу</w:t>
      </w:r>
      <w:r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>
        <w:rPr>
          <w:rFonts w:cs="Arial"/>
        </w:rPr>
        <w:t xml:space="preserve"> </w:t>
      </w:r>
      <w:r w:rsidRPr="00834005">
        <w:rPr>
          <w:rFonts w:cs="Arial"/>
        </w:rPr>
        <w:t>за</w:t>
      </w:r>
      <w:r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>
        <w:rPr>
          <w:rFonts w:cs="Arial"/>
        </w:rPr>
        <w:t xml:space="preserve"> </w:t>
      </w:r>
      <w:r w:rsidRPr="00834005">
        <w:rPr>
          <w:rFonts w:cs="Arial"/>
        </w:rPr>
        <w:t>лет</w:t>
      </w:r>
      <w:r>
        <w:rPr>
          <w:rFonts w:cs="Arial"/>
        </w:rPr>
        <w:t xml:space="preserve"> </w:t>
      </w:r>
      <w:r w:rsidRPr="00834005">
        <w:rPr>
          <w:rFonts w:cs="Arial"/>
        </w:rPr>
        <w:t>(доплаты</w:t>
      </w:r>
      <w:r>
        <w:rPr>
          <w:rFonts w:cs="Arial"/>
        </w:rPr>
        <w:t xml:space="preserve"> </w:t>
      </w:r>
      <w:r w:rsidRPr="00834005">
        <w:rPr>
          <w:rFonts w:cs="Arial"/>
        </w:rPr>
        <w:t>к</w:t>
      </w:r>
      <w:r>
        <w:rPr>
          <w:rFonts w:cs="Arial"/>
        </w:rPr>
        <w:t xml:space="preserve"> </w:t>
      </w:r>
      <w:r w:rsidRPr="00834005">
        <w:rPr>
          <w:rFonts w:cs="Arial"/>
        </w:rPr>
        <w:t>пенсии),</w:t>
      </w:r>
      <w:r>
        <w:rPr>
          <w:rFonts w:cs="Arial"/>
        </w:rPr>
        <w:t xml:space="preserve"> </w:t>
      </w:r>
      <w:r w:rsidRPr="00834005">
        <w:rPr>
          <w:rFonts w:cs="Arial"/>
        </w:rPr>
        <w:t>назначенной</w:t>
      </w:r>
      <w:r>
        <w:rPr>
          <w:rFonts w:cs="Arial"/>
        </w:rPr>
        <w:t xml:space="preserve"> </w:t>
      </w:r>
      <w:r w:rsidRPr="00834005">
        <w:rPr>
          <w:rFonts w:cs="Arial"/>
        </w:rPr>
        <w:t>в</w:t>
      </w:r>
      <w:r>
        <w:rPr>
          <w:rFonts w:cs="Arial"/>
        </w:rPr>
        <w:t xml:space="preserve"> </w:t>
      </w:r>
      <w:r w:rsidRPr="00834005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834005">
        <w:rPr>
          <w:rFonts w:cs="Arial"/>
        </w:rPr>
        <w:t>с</w:t>
      </w:r>
      <w:r>
        <w:rPr>
          <w:rFonts w:cs="Arial"/>
        </w:rPr>
        <w:t xml:space="preserve"> </w:t>
      </w:r>
      <w:r w:rsidRPr="00834005">
        <w:rPr>
          <w:rFonts w:cs="Arial"/>
        </w:rPr>
        <w:t>Положением</w:t>
      </w:r>
      <w:r>
        <w:rPr>
          <w:rFonts w:cs="Arial"/>
        </w:rPr>
        <w:t xml:space="preserve"> </w:t>
      </w:r>
      <w:r w:rsidRPr="00834005">
        <w:rPr>
          <w:rFonts w:cs="Arial"/>
        </w:rPr>
        <w:t>о</w:t>
      </w:r>
      <w:r>
        <w:rPr>
          <w:rFonts w:cs="Arial"/>
        </w:rPr>
        <w:t xml:space="preserve"> </w:t>
      </w:r>
      <w:r w:rsidRPr="00834005">
        <w:rPr>
          <w:rFonts w:cs="Arial"/>
        </w:rPr>
        <w:t>пенсиях</w:t>
      </w:r>
      <w:r>
        <w:rPr>
          <w:rFonts w:cs="Arial"/>
        </w:rPr>
        <w:t xml:space="preserve"> </w:t>
      </w:r>
      <w:r w:rsidRPr="00834005">
        <w:rPr>
          <w:rFonts w:cs="Arial"/>
        </w:rPr>
        <w:t>за</w:t>
      </w:r>
      <w:r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>
        <w:rPr>
          <w:rFonts w:cs="Arial"/>
        </w:rPr>
        <w:t xml:space="preserve"> </w:t>
      </w:r>
      <w:r w:rsidRPr="00834005">
        <w:rPr>
          <w:rFonts w:cs="Arial"/>
        </w:rPr>
        <w:t>лет</w:t>
      </w:r>
      <w:r>
        <w:rPr>
          <w:rFonts w:cs="Arial"/>
        </w:rPr>
        <w:t xml:space="preserve"> </w:t>
      </w:r>
      <w:r w:rsidRPr="00834005">
        <w:rPr>
          <w:rFonts w:cs="Arial"/>
        </w:rPr>
        <w:t>лицам,</w:t>
      </w:r>
      <w:r>
        <w:rPr>
          <w:rFonts w:cs="Arial"/>
        </w:rPr>
        <w:t xml:space="preserve"> </w:t>
      </w:r>
      <w:r w:rsidRPr="00834005">
        <w:rPr>
          <w:rFonts w:cs="Arial"/>
        </w:rPr>
        <w:t>замещавшим</w:t>
      </w:r>
      <w:r>
        <w:rPr>
          <w:rFonts w:cs="Arial"/>
        </w:rPr>
        <w:t xml:space="preserve"> </w:t>
      </w:r>
      <w:r w:rsidRPr="00834005">
        <w:rPr>
          <w:rFonts w:cs="Arial"/>
        </w:rPr>
        <w:t>должности</w:t>
      </w:r>
      <w:r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>
        <w:rPr>
          <w:rFonts w:cs="Arial"/>
        </w:rPr>
        <w:t xml:space="preserve"> </w:t>
      </w:r>
      <w:r w:rsidRPr="00834005">
        <w:rPr>
          <w:rFonts w:cs="Arial"/>
        </w:rPr>
        <w:t>в</w:t>
      </w:r>
      <w:r>
        <w:rPr>
          <w:rFonts w:cs="Arial"/>
        </w:rPr>
        <w:t xml:space="preserve"> </w:t>
      </w:r>
      <w:r w:rsidRPr="00834005">
        <w:rPr>
          <w:rFonts w:cs="Arial"/>
        </w:rPr>
        <w:t>органах</w:t>
      </w:r>
      <w:r>
        <w:rPr>
          <w:rFonts w:cs="Arial"/>
        </w:rPr>
        <w:t xml:space="preserve"> </w:t>
      </w:r>
      <w:r w:rsidRPr="00834005">
        <w:rPr>
          <w:rFonts w:cs="Arial"/>
        </w:rPr>
        <w:t>местного</w:t>
      </w:r>
      <w:r>
        <w:rPr>
          <w:rFonts w:cs="Arial"/>
        </w:rPr>
        <w:t xml:space="preserve"> </w:t>
      </w:r>
      <w:r w:rsidRPr="00834005">
        <w:rPr>
          <w:rFonts w:cs="Arial"/>
        </w:rPr>
        <w:t>самоуправления</w:t>
      </w:r>
      <w:r w:rsidRPr="003454DC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и лицам замещавшим на постоянной основе выборную муниципальную должность в органах местного самоуправления администрации Манинского</w:t>
      </w:r>
      <w:r w:rsidRPr="00D214DA">
        <w:rPr>
          <w:rFonts w:cs="Arial"/>
          <w:color w:val="000000"/>
        </w:rPr>
        <w:t> сельского поселения Калачеевского муниципального района</w:t>
      </w:r>
      <w:r w:rsidRPr="00D214DA">
        <w:rPr>
          <w:rFonts w:cs="Arial"/>
        </w:rPr>
        <w:t>»</w:t>
      </w:r>
      <w:r w:rsidRPr="00834005">
        <w:rPr>
          <w:rFonts w:cs="Arial"/>
        </w:rPr>
        <w:t>,</w:t>
      </w:r>
      <w:r>
        <w:rPr>
          <w:rFonts w:cs="Arial"/>
        </w:rPr>
        <w:t xml:space="preserve"> </w:t>
      </w:r>
      <w:r w:rsidRPr="00834005">
        <w:rPr>
          <w:rFonts w:cs="Arial"/>
        </w:rPr>
        <w:t>утвержденным</w:t>
      </w:r>
      <w:r>
        <w:rPr>
          <w:rFonts w:cs="Arial"/>
        </w:rPr>
        <w:t xml:space="preserve"> решением Совета народных депутатов Манинского </w:t>
      </w:r>
      <w:r w:rsidRPr="00834005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834005">
        <w:rPr>
          <w:rFonts w:cs="Arial"/>
        </w:rPr>
        <w:t>поселения</w:t>
      </w:r>
      <w:r>
        <w:rPr>
          <w:rFonts w:cs="Arial"/>
        </w:rPr>
        <w:t xml:space="preserve"> Калачеевского </w:t>
      </w:r>
      <w:r w:rsidRPr="00834005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834005">
        <w:rPr>
          <w:rFonts w:cs="Arial"/>
        </w:rPr>
        <w:t>района</w:t>
      </w:r>
      <w:r>
        <w:rPr>
          <w:rFonts w:cs="Arial"/>
        </w:rPr>
        <w:t xml:space="preserve"> </w:t>
      </w:r>
      <w:r w:rsidRPr="00834005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834005">
        <w:rPr>
          <w:rFonts w:cs="Arial"/>
        </w:rPr>
        <w:t>области</w:t>
      </w:r>
      <w:r>
        <w:rPr>
          <w:rFonts w:cs="Arial"/>
        </w:rPr>
        <w:t xml:space="preserve"> </w:t>
      </w:r>
      <w:r w:rsidRPr="003454DC">
        <w:rPr>
          <w:rFonts w:cs="Arial"/>
          <w:color w:val="000000"/>
        </w:rPr>
        <w:t>от </w:t>
      </w:r>
      <w:r>
        <w:rPr>
          <w:rFonts w:cs="Arial"/>
          <w:color w:val="000000"/>
        </w:rPr>
        <w:t>28.12.</w:t>
      </w:r>
      <w:r w:rsidRPr="00F50DBA">
        <w:rPr>
          <w:rFonts w:cs="Arial"/>
          <w:color w:val="000000"/>
        </w:rPr>
        <w:t>201</w:t>
      </w:r>
      <w:r>
        <w:rPr>
          <w:rFonts w:cs="Arial"/>
          <w:color w:val="000000"/>
        </w:rPr>
        <w:t>6 г. №56</w:t>
      </w:r>
      <w:r w:rsidRPr="00F50DBA">
        <w:rPr>
          <w:rFonts w:cs="Arial"/>
          <w:color w:val="000000"/>
        </w:rPr>
        <w:t xml:space="preserve"> </w:t>
      </w:r>
      <w:r w:rsidRPr="00D214DA">
        <w:rPr>
          <w:rFonts w:cs="Arial"/>
        </w:rPr>
        <w:t>«</w:t>
      </w:r>
      <w:r w:rsidRPr="00D214DA">
        <w:rPr>
          <w:rFonts w:cs="Arial"/>
          <w:color w:val="000000"/>
        </w:rPr>
        <w:t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в органах местного самоуправления </w:t>
      </w:r>
      <w:r>
        <w:rPr>
          <w:rFonts w:cs="Arial"/>
          <w:color w:val="000000"/>
        </w:rPr>
        <w:t>Манинского</w:t>
      </w:r>
      <w:r w:rsidRPr="00D214DA">
        <w:rPr>
          <w:rFonts w:cs="Arial"/>
          <w:color w:val="000000"/>
        </w:rPr>
        <w:t> сельского поселения Калачеевского муниципального района</w:t>
      </w:r>
      <w:r w:rsidRPr="00D214DA">
        <w:rPr>
          <w:rFonts w:cs="Arial"/>
        </w:rPr>
        <w:t>»</w:t>
      </w:r>
      <w:r w:rsidRPr="00834005">
        <w:rPr>
          <w:rFonts w:cs="Arial"/>
        </w:rPr>
        <w:t>.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должностей).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(распоряжения,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увольнении.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подпись)</w:t>
      </w:r>
    </w:p>
    <w:p w:rsidR="006C03C7" w:rsidRPr="00834005" w:rsidRDefault="006C03C7" w:rsidP="006C03C7">
      <w:pPr>
        <w:rPr>
          <w:rFonts w:cs="Arial"/>
        </w:rPr>
      </w:pPr>
      <w:r>
        <w:rPr>
          <w:rFonts w:cs="Arial"/>
        </w:rPr>
        <w:br w:type="page"/>
      </w: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ОБРАЗЕЦ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3C7" w:rsidRPr="00834005" w:rsidRDefault="006C03C7" w:rsidP="006C03C7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отчество)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заявителя)</w:t>
      </w:r>
    </w:p>
    <w:p w:rsidR="006C03C7" w:rsidRPr="00834005" w:rsidRDefault="006C03C7" w:rsidP="006C03C7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:rsidR="006C03C7" w:rsidRPr="00834005" w:rsidRDefault="006C03C7" w:rsidP="006C03C7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адрес)</w:t>
      </w:r>
    </w:p>
    <w:p w:rsidR="006C03C7" w:rsidRPr="00834005" w:rsidRDefault="006C03C7" w:rsidP="006C03C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«___»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___________________________________________________,</w:t>
      </w:r>
    </w:p>
    <w:p w:rsidR="006C03C7" w:rsidRPr="00834005" w:rsidRDefault="006C03C7" w:rsidP="006C03C7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должности)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3C7" w:rsidRPr="00D214DA" w:rsidRDefault="006C03C7" w:rsidP="006C03C7">
      <w:pPr>
        <w:ind w:firstLine="709"/>
        <w:rPr>
          <w:rFonts w:cs="Arial"/>
          <w:color w:val="000000"/>
        </w:rPr>
      </w:pPr>
      <w:r w:rsidRPr="00834005">
        <w:rPr>
          <w:rFonts w:cs="Arial"/>
        </w:rPr>
        <w:t>изменением</w:t>
      </w:r>
      <w:r>
        <w:rPr>
          <w:rFonts w:cs="Arial"/>
        </w:rPr>
        <w:t xml:space="preserve"> </w:t>
      </w:r>
      <w:r w:rsidRPr="00834005">
        <w:rPr>
          <w:rFonts w:cs="Arial"/>
        </w:rPr>
        <w:t>продолжительности</w:t>
      </w:r>
      <w:r>
        <w:rPr>
          <w:rFonts w:cs="Arial"/>
        </w:rPr>
        <w:t xml:space="preserve"> </w:t>
      </w:r>
      <w:r w:rsidRPr="00834005">
        <w:rPr>
          <w:rFonts w:cs="Arial"/>
        </w:rPr>
        <w:t>стажа</w:t>
      </w:r>
      <w:r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>
        <w:rPr>
          <w:rFonts w:cs="Arial"/>
        </w:rPr>
        <w:t xml:space="preserve"> </w:t>
      </w:r>
      <w:r w:rsidRPr="00834005">
        <w:rPr>
          <w:rFonts w:cs="Arial"/>
        </w:rPr>
        <w:t>(стажа</w:t>
      </w:r>
      <w:r>
        <w:rPr>
          <w:rFonts w:cs="Arial"/>
        </w:rPr>
        <w:t xml:space="preserve"> </w:t>
      </w:r>
      <w:r w:rsidRPr="00834005">
        <w:rPr>
          <w:rFonts w:cs="Arial"/>
        </w:rPr>
        <w:t>замещения</w:t>
      </w:r>
      <w:r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>
        <w:rPr>
          <w:rFonts w:cs="Arial"/>
        </w:rPr>
        <w:t xml:space="preserve"> </w:t>
      </w:r>
      <w:r w:rsidRPr="00834005">
        <w:rPr>
          <w:rFonts w:cs="Arial"/>
        </w:rPr>
        <w:t>должности)</w:t>
      </w:r>
      <w:r>
        <w:rPr>
          <w:rFonts w:cs="Arial"/>
        </w:rPr>
        <w:t xml:space="preserve"> </w:t>
      </w:r>
      <w:r w:rsidRPr="00834005">
        <w:rPr>
          <w:rFonts w:cs="Arial"/>
        </w:rPr>
        <w:t>и</w:t>
      </w:r>
      <w:r>
        <w:rPr>
          <w:rFonts w:cs="Arial"/>
        </w:rPr>
        <w:t xml:space="preserve"> </w:t>
      </w:r>
      <w:r w:rsidRPr="00834005">
        <w:rPr>
          <w:rFonts w:cs="Arial"/>
        </w:rPr>
        <w:t>(или)</w:t>
      </w:r>
      <w:r>
        <w:rPr>
          <w:rFonts w:cs="Arial"/>
        </w:rPr>
        <w:t xml:space="preserve"> </w:t>
      </w:r>
      <w:r w:rsidRPr="00834005">
        <w:rPr>
          <w:rFonts w:cs="Arial"/>
        </w:rPr>
        <w:t>увеличением</w:t>
      </w:r>
      <w:r>
        <w:rPr>
          <w:rFonts w:cs="Arial"/>
        </w:rPr>
        <w:t xml:space="preserve"> </w:t>
      </w:r>
      <w:r w:rsidRPr="00834005">
        <w:rPr>
          <w:rFonts w:cs="Arial"/>
        </w:rPr>
        <w:t>размера</w:t>
      </w:r>
      <w:r>
        <w:rPr>
          <w:rFonts w:cs="Arial"/>
        </w:rPr>
        <w:t xml:space="preserve"> </w:t>
      </w:r>
      <w:r w:rsidRPr="00834005">
        <w:rPr>
          <w:rFonts w:cs="Arial"/>
        </w:rPr>
        <w:t>должностного</w:t>
      </w:r>
      <w:r>
        <w:rPr>
          <w:rFonts w:cs="Arial"/>
        </w:rPr>
        <w:t xml:space="preserve"> </w:t>
      </w:r>
      <w:r w:rsidRPr="00834005">
        <w:rPr>
          <w:rFonts w:cs="Arial"/>
        </w:rPr>
        <w:t>оклада</w:t>
      </w:r>
      <w:r>
        <w:rPr>
          <w:rFonts w:cs="Arial"/>
        </w:rPr>
        <w:t xml:space="preserve"> </w:t>
      </w:r>
      <w:r w:rsidRPr="00834005">
        <w:rPr>
          <w:rFonts w:cs="Arial"/>
        </w:rPr>
        <w:t>прошу</w:t>
      </w:r>
      <w:r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>
        <w:rPr>
          <w:rFonts w:cs="Arial"/>
        </w:rPr>
        <w:t xml:space="preserve"> </w:t>
      </w:r>
      <w:r w:rsidRPr="00834005">
        <w:rPr>
          <w:rFonts w:cs="Arial"/>
        </w:rPr>
        <w:t>за</w:t>
      </w:r>
      <w:r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>
        <w:rPr>
          <w:rFonts w:cs="Arial"/>
        </w:rPr>
        <w:t xml:space="preserve"> </w:t>
      </w:r>
      <w:r w:rsidRPr="00834005">
        <w:rPr>
          <w:rFonts w:cs="Arial"/>
        </w:rPr>
        <w:t>лет</w:t>
      </w:r>
      <w:r>
        <w:rPr>
          <w:rFonts w:cs="Arial"/>
        </w:rPr>
        <w:t xml:space="preserve"> </w:t>
      </w:r>
      <w:r w:rsidRPr="00834005">
        <w:rPr>
          <w:rFonts w:cs="Arial"/>
        </w:rPr>
        <w:t>(доплаты</w:t>
      </w:r>
      <w:r>
        <w:rPr>
          <w:rFonts w:cs="Arial"/>
        </w:rPr>
        <w:t xml:space="preserve"> </w:t>
      </w:r>
      <w:r w:rsidRPr="00834005">
        <w:rPr>
          <w:rFonts w:cs="Arial"/>
        </w:rPr>
        <w:t>к</w:t>
      </w:r>
      <w:r>
        <w:rPr>
          <w:rFonts w:cs="Arial"/>
        </w:rPr>
        <w:t xml:space="preserve"> </w:t>
      </w:r>
      <w:r w:rsidRPr="00834005">
        <w:rPr>
          <w:rFonts w:cs="Arial"/>
        </w:rPr>
        <w:t>пенсии),</w:t>
      </w:r>
      <w:r>
        <w:rPr>
          <w:rFonts w:cs="Arial"/>
        </w:rPr>
        <w:t xml:space="preserve"> </w:t>
      </w:r>
      <w:r w:rsidRPr="00834005">
        <w:rPr>
          <w:rFonts w:cs="Arial"/>
        </w:rPr>
        <w:t>назначенной</w:t>
      </w:r>
      <w:r>
        <w:rPr>
          <w:rFonts w:cs="Arial"/>
        </w:rPr>
        <w:t xml:space="preserve"> </w:t>
      </w:r>
      <w:r w:rsidRPr="00834005">
        <w:rPr>
          <w:rFonts w:cs="Arial"/>
        </w:rPr>
        <w:t>в</w:t>
      </w:r>
      <w:r>
        <w:rPr>
          <w:rFonts w:cs="Arial"/>
        </w:rPr>
        <w:t xml:space="preserve"> </w:t>
      </w:r>
      <w:r w:rsidRPr="00834005">
        <w:rPr>
          <w:rFonts w:cs="Arial"/>
        </w:rPr>
        <w:t>соответствии</w:t>
      </w:r>
      <w:r>
        <w:rPr>
          <w:rFonts w:cs="Arial"/>
        </w:rPr>
        <w:t xml:space="preserve"> </w:t>
      </w:r>
      <w:r w:rsidRPr="00834005">
        <w:rPr>
          <w:rFonts w:cs="Arial"/>
        </w:rPr>
        <w:t>с</w:t>
      </w:r>
      <w:r>
        <w:rPr>
          <w:rFonts w:cs="Arial"/>
        </w:rPr>
        <w:t xml:space="preserve"> решением Совета народных депутатов Манинского </w:t>
      </w:r>
      <w:r w:rsidRPr="00834005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834005">
        <w:rPr>
          <w:rFonts w:cs="Arial"/>
        </w:rPr>
        <w:t>поселения</w:t>
      </w:r>
      <w:r>
        <w:rPr>
          <w:rFonts w:cs="Arial"/>
        </w:rPr>
        <w:t xml:space="preserve"> Калачеевского </w:t>
      </w:r>
      <w:r w:rsidRPr="00834005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834005">
        <w:rPr>
          <w:rFonts w:cs="Arial"/>
        </w:rPr>
        <w:t>района</w:t>
      </w:r>
      <w:r>
        <w:rPr>
          <w:rFonts w:cs="Arial"/>
        </w:rPr>
        <w:t xml:space="preserve"> </w:t>
      </w:r>
      <w:r w:rsidRPr="00834005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834005">
        <w:rPr>
          <w:rFonts w:cs="Arial"/>
        </w:rPr>
        <w:t>области</w:t>
      </w:r>
      <w:r>
        <w:rPr>
          <w:rFonts w:cs="Arial"/>
        </w:rPr>
        <w:t xml:space="preserve"> </w:t>
      </w:r>
      <w:r w:rsidRPr="003454DC">
        <w:rPr>
          <w:rFonts w:cs="Arial"/>
          <w:color w:val="000000"/>
        </w:rPr>
        <w:t>от </w:t>
      </w:r>
      <w:r w:rsidRPr="009C4302">
        <w:rPr>
          <w:rFonts w:cs="Arial"/>
          <w:color w:val="000000"/>
        </w:rPr>
        <w:t xml:space="preserve">28.12.2016 г. №56 </w:t>
      </w:r>
      <w:r w:rsidRPr="00D214DA">
        <w:rPr>
          <w:rFonts w:cs="Arial"/>
        </w:rPr>
        <w:t>«</w:t>
      </w:r>
      <w:r w:rsidRPr="00D214DA">
        <w:rPr>
          <w:rFonts w:cs="Arial"/>
          <w:color w:val="000000"/>
        </w:rPr>
        <w:t>О пенсиях за выслугу лет лицам, замещавшим должности муниципальной службы и лицам, замещавшим на постоянной основе выборную муниципальную должность в органах местного самоуправления </w:t>
      </w:r>
      <w:r>
        <w:rPr>
          <w:rFonts w:cs="Arial"/>
          <w:color w:val="000000"/>
        </w:rPr>
        <w:t>Манинского</w:t>
      </w:r>
      <w:r w:rsidRPr="00D214DA">
        <w:rPr>
          <w:rFonts w:cs="Arial"/>
          <w:color w:val="000000"/>
        </w:rPr>
        <w:t> сельского поселения Калачеевского муниципального района</w:t>
      </w:r>
      <w:r w:rsidRPr="00D214DA">
        <w:rPr>
          <w:rFonts w:cs="Arial"/>
        </w:rPr>
        <w:t>».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должностей).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Воронежской области </w:t>
      </w:r>
      <w:r w:rsidRPr="0083400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окладом.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(распоряжения,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увольнении.</w:t>
      </w:r>
    </w:p>
    <w:p w:rsidR="006C03C7" w:rsidRPr="00834005" w:rsidRDefault="006C03C7" w:rsidP="006C03C7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</w:t>
      </w:r>
    </w:p>
    <w:p w:rsidR="006C03C7" w:rsidRPr="00834005" w:rsidRDefault="006C03C7" w:rsidP="006C03C7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подпись)</w:t>
      </w:r>
    </w:p>
    <w:p w:rsidR="006C03C7" w:rsidRDefault="006C03C7" w:rsidP="006C03C7">
      <w:pPr>
        <w:rPr>
          <w:rFonts w:cs="Arial"/>
        </w:rPr>
      </w:pPr>
      <w:r>
        <w:rPr>
          <w:rFonts w:cs="Arial"/>
        </w:rPr>
        <w:br w:type="page"/>
      </w:r>
    </w:p>
    <w:p w:rsidR="006C03C7" w:rsidRPr="00834005" w:rsidRDefault="006C03C7" w:rsidP="006C03C7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</w:t>
      </w:r>
    </w:p>
    <w:p w:rsidR="006C03C7" w:rsidRPr="00834005" w:rsidRDefault="006C03C7" w:rsidP="006C03C7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6C03C7" w:rsidRPr="00834005" w:rsidRDefault="006C03C7" w:rsidP="006C03C7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:rsidR="006C03C7" w:rsidRPr="00834005" w:rsidRDefault="006C03C7" w:rsidP="006C03C7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:rsidR="006C03C7" w:rsidRPr="00834005" w:rsidRDefault="006C03C7" w:rsidP="006C03C7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</w:p>
    <w:p w:rsidR="006C03C7" w:rsidRPr="00834005" w:rsidRDefault="006C03C7" w:rsidP="006C03C7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«___»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</w:p>
    <w:p w:rsidR="006C03C7" w:rsidRPr="00834005" w:rsidRDefault="006C03C7" w:rsidP="006C03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4" w:name="P1005"/>
      <w:bookmarkEnd w:id="4"/>
      <w:r w:rsidRPr="00834005">
        <w:rPr>
          <w:rFonts w:ascii="Arial" w:hAnsi="Arial" w:cs="Arial"/>
          <w:sz w:val="24"/>
          <w:szCs w:val="24"/>
        </w:rPr>
        <w:t>УВЕДОМЛЕНИЕ</w:t>
      </w:r>
    </w:p>
    <w:p w:rsidR="006C03C7" w:rsidRPr="00834005" w:rsidRDefault="006C03C7" w:rsidP="006C03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C03C7" w:rsidRPr="00834005" w:rsidRDefault="006C03C7" w:rsidP="006C03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Уважаемый(</w:t>
      </w:r>
      <w:proofErr w:type="spellStart"/>
      <w:r w:rsidRPr="00834005">
        <w:rPr>
          <w:rFonts w:ascii="Arial" w:hAnsi="Arial" w:cs="Arial"/>
          <w:sz w:val="24"/>
          <w:szCs w:val="24"/>
        </w:rPr>
        <w:t>ая</w:t>
      </w:r>
      <w:proofErr w:type="spellEnd"/>
      <w:r w:rsidRPr="0083400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________________________________________________________,</w:t>
      </w:r>
    </w:p>
    <w:p w:rsidR="006C03C7" w:rsidRPr="00834005" w:rsidRDefault="006C03C7" w:rsidP="006C03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отчество)</w:t>
      </w:r>
    </w:p>
    <w:p w:rsidR="006C03C7" w:rsidRPr="00834005" w:rsidRDefault="006C03C7" w:rsidP="006C03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уведомляем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Вас,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распоряжением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Манинского </w:t>
      </w:r>
      <w:r w:rsidRPr="00834005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Вам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произведен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пенсии).</w:t>
      </w:r>
    </w:p>
    <w:p w:rsidR="006C03C7" w:rsidRPr="00834005" w:rsidRDefault="006C03C7" w:rsidP="006C03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Вашей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составляет: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рублей.</w:t>
      </w:r>
    </w:p>
    <w:p w:rsidR="006C03C7" w:rsidRPr="00834005" w:rsidRDefault="006C03C7" w:rsidP="006C03C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12D5E" w:rsidRDefault="006C03C7" w:rsidP="006C03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4005">
        <w:rPr>
          <w:rFonts w:ascii="Arial" w:hAnsi="Arial" w:cs="Arial"/>
          <w:sz w:val="24"/>
          <w:szCs w:val="24"/>
        </w:rPr>
        <w:t>Должность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005">
        <w:rPr>
          <w:rFonts w:ascii="Arial" w:hAnsi="Arial" w:cs="Arial"/>
          <w:sz w:val="24"/>
          <w:szCs w:val="24"/>
        </w:rPr>
        <w:t>И.О.</w:t>
      </w:r>
      <w:r>
        <w:rPr>
          <w:rFonts w:ascii="Arial" w:hAnsi="Arial" w:cs="Arial"/>
          <w:sz w:val="24"/>
          <w:szCs w:val="24"/>
        </w:rPr>
        <w:t>Фамилия</w:t>
      </w:r>
      <w:proofErr w:type="spellEnd"/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5" w:name="_GoBack"/>
      <w:bookmarkEnd w:id="5"/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03C7" w:rsidRDefault="006C03C7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:rsidR="00012D5E" w:rsidRPr="00012D5E" w:rsidRDefault="00012D5E" w:rsidP="00012D5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2D5E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:rsidR="00F0722E" w:rsidRDefault="00F0722E"/>
    <w:sectPr w:rsidR="00F0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9B"/>
    <w:rsid w:val="00012D5E"/>
    <w:rsid w:val="006C03C7"/>
    <w:rsid w:val="0094569B"/>
    <w:rsid w:val="00A516F7"/>
    <w:rsid w:val="00CF2F1C"/>
    <w:rsid w:val="00D311BB"/>
    <w:rsid w:val="00F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1F42"/>
  <w15:chartTrackingRefBased/>
  <w15:docId w15:val="{75734CB0-07F6-4054-B15F-4F8FBCAF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F7"/>
  </w:style>
  <w:style w:type="paragraph" w:styleId="1">
    <w:name w:val="heading 1"/>
    <w:aliases w:val="!Части документа"/>
    <w:basedOn w:val="a"/>
    <w:next w:val="a"/>
    <w:link w:val="10"/>
    <w:qFormat/>
    <w:rsid w:val="006C03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C03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C03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C03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6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11BB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6C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C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C03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C03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03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03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C03C7"/>
  </w:style>
  <w:style w:type="paragraph" w:customStyle="1" w:styleId="ConsPlusNormal">
    <w:name w:val="ConsPlusNormal"/>
    <w:rsid w:val="006C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03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rsid w:val="006C03C7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C03C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C03C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5"/>
    <w:uiPriority w:val="59"/>
    <w:rsid w:val="006C03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6C03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6C03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C03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C03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C03C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C03C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03C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C03C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C03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C03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C03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7BF09A6EB970346F73B5313908BC7A84F303D5B3AD3BC81D43D951A163379B5B92995BF2DF55F658BFp4E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67BF09A6EB970346F73B5313908BC7A84F303D5B3AD3BC81D43D951A163379B5B92995BF2DF55F658BFp4E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4C62AB7A3F44E9EB2DAC8708C886FCBD1570DA6092D8D92D1A263E52AE15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62AB7A3F44E9EB2DAC8708C886FCBD1570DA00A2C8D92D1A263E52AE15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Blazhkova</cp:lastModifiedBy>
  <cp:revision>8</cp:revision>
  <cp:lastPrinted>2024-07-15T07:39:00Z</cp:lastPrinted>
  <dcterms:created xsi:type="dcterms:W3CDTF">2024-07-04T07:57:00Z</dcterms:created>
  <dcterms:modified xsi:type="dcterms:W3CDTF">2024-07-15T07:43:00Z</dcterms:modified>
</cp:coreProperties>
</file>