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816BC7" w:rsidRPr="00816BC7" w:rsidRDefault="00816BC7" w:rsidP="00816B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02</w:t>
      </w:r>
      <w:proofErr w:type="gramStart"/>
      <w:r w:rsidRPr="00816BC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(</w:t>
      </w:r>
      <w:proofErr w:type="gramEnd"/>
      <w:r w:rsidRPr="00816BC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4)</w:t>
      </w: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BC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16B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месяц)   </w:t>
      </w:r>
      <w:proofErr w:type="gramEnd"/>
      <w:r w:rsidRPr="00816B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(номер)</w:t>
      </w:r>
    </w:p>
    <w:p w:rsidR="00816BC7" w:rsidRPr="00816BC7" w:rsidRDefault="00816BC7" w:rsidP="00816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B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816BC7" w:rsidRPr="00816BC7" w:rsidRDefault="00816BC7" w:rsidP="00816B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:rsidR="00816BC7" w:rsidRPr="00816BC7" w:rsidRDefault="00816BC7" w:rsidP="00816BC7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816B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816BC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:rsidR="00816BC7" w:rsidRPr="00816BC7" w:rsidRDefault="00816BC7" w:rsidP="00816BC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27.02.2024</w:t>
      </w:r>
    </w:p>
    <w:p w:rsidR="00816BC7" w:rsidRPr="00816BC7" w:rsidRDefault="00816BC7" w:rsidP="00816BC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Манинского сельского поселения Калачеевского муниципального района Воронежской области</w:t>
      </w: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lastRenderedPageBreak/>
        <w:drawing>
          <wp:inline distT="0" distB="0" distL="0" distR="0" wp14:anchorId="03BBFDC2" wp14:editId="5E02A3F0">
            <wp:extent cx="811530" cy="996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Р Е Ш Е Н И Е</w:t>
      </w:r>
    </w:p>
    <w:p w:rsidR="00FA0AB6" w:rsidRPr="00FA0AB6" w:rsidRDefault="00FA0AB6" w:rsidP="00FA0AB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FA0AB6">
        <w:rPr>
          <w:rFonts w:ascii="Arial" w:eastAsia="Times New Roman" w:hAnsi="Arial" w:cs="Arial"/>
          <w:sz w:val="28"/>
          <w:szCs w:val="28"/>
          <w:lang w:eastAsia="ar-SA"/>
        </w:rPr>
        <w:t>от «27» февраля 2024 г.                                                                  № 172</w:t>
      </w:r>
    </w:p>
    <w:p w:rsidR="00FA0AB6" w:rsidRDefault="00FA0AB6" w:rsidP="00FA0AB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FA0AB6">
        <w:rPr>
          <w:rFonts w:ascii="Arial" w:eastAsia="Times New Roman" w:hAnsi="Arial" w:cs="Arial"/>
          <w:sz w:val="28"/>
          <w:szCs w:val="28"/>
          <w:lang w:eastAsia="ar-SA"/>
        </w:rPr>
        <w:t>с. Манино</w:t>
      </w:r>
    </w:p>
    <w:p w:rsidR="007879DB" w:rsidRPr="00FA0AB6" w:rsidRDefault="007879DB" w:rsidP="00FA0AB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7879DB" w:rsidRDefault="00AB375B" w:rsidP="00AB37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FA0AB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Манинского</w:t>
      </w: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от </w:t>
      </w:r>
      <w:r w:rsidR="00920A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30.06.</w:t>
      </w:r>
      <w:r w:rsidR="00920A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</w:t>
      </w:r>
      <w:r w:rsidRPr="00AB37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 w:rsidR="00920A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AB37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года № </w:t>
      </w:r>
      <w:r w:rsidR="00920A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125</w:t>
      </w:r>
      <w:r w:rsidRPr="00AB375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B3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Положения о порядке управления и распоряжения муниципальным имуществом </w:t>
      </w:r>
      <w:r w:rsidR="00FA0A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Pr="00AB3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поселения»</w:t>
      </w:r>
      <w:bookmarkStart w:id="0" w:name="table01"/>
      <w:bookmarkEnd w:id="0"/>
    </w:p>
    <w:p w:rsidR="00AB375B" w:rsidRPr="00AB375B" w:rsidRDefault="00AB375B" w:rsidP="00AB37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области, в целях приведения нормативных правовых актов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с действующим законодательством, Совет народных депутатов</w:t>
      </w:r>
      <w:r w:rsidR="00EC01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решил:</w:t>
      </w:r>
    </w:p>
    <w:p w:rsidR="00EC01FE" w:rsidRDefault="00241F01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Совета народных депутатов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30.06.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125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порядке управления и распоряжения муниципальным имуществом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920AE9" w:rsidRDefault="00AB375B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0E771B" w:rsidRPr="000E771B">
        <w:rPr>
          <w:rFonts w:ascii="Arial" w:hAnsi="Arial" w:cs="Arial"/>
          <w:color w:val="000000"/>
        </w:rPr>
        <w:t xml:space="preserve"> 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Статью 4</w:t>
      </w:r>
      <w:r w:rsidR="000E77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2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пунктом 7 следующего содержания:</w:t>
      </w:r>
    </w:p>
    <w:p w:rsidR="00920AE9" w:rsidRPr="00920AE9" w:rsidRDefault="00920AE9" w:rsidP="00920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«7.</w:t>
      </w:r>
      <w:r w:rsidRPr="00920A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0AE9">
        <w:rPr>
          <w:rFonts w:ascii="Times New Roman" w:hAnsi="Times New Roman" w:cs="Times New Roman"/>
          <w:sz w:val="28"/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AB375B" w:rsidRDefault="00920AE9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Статью 6</w:t>
      </w:r>
      <w:r w:rsidR="000E77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920AE9" w:rsidRPr="00920AE9" w:rsidRDefault="00920AE9" w:rsidP="00920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«-</w:t>
      </w:r>
      <w:r w:rsidRPr="00920AE9">
        <w:rPr>
          <w:rFonts w:ascii="Times New Roman" w:hAnsi="Times New Roman" w:cs="Times New Roman"/>
          <w:sz w:val="28"/>
        </w:rPr>
        <w:t xml:space="preserve">определяет порядок использования имущества, являющегося муниципальной собственностью и предназначенное для целей образования, развития, отдыха и оздоровления детей, оказания медицинской помощи детям </w:t>
      </w:r>
      <w:r w:rsidRPr="00920AE9">
        <w:rPr>
          <w:rFonts w:ascii="Times New Roman" w:hAnsi="Times New Roman" w:cs="Times New Roman"/>
          <w:sz w:val="28"/>
        </w:rPr>
        <w:lastRenderedPageBreak/>
        <w:t>и профилактики заболеваний у них, социальной защиты и социального обслуживания детей.»;</w:t>
      </w:r>
    </w:p>
    <w:p w:rsidR="00920AE9" w:rsidRPr="00920AE9" w:rsidRDefault="00920AE9" w:rsidP="00920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0AE9">
        <w:rPr>
          <w:rFonts w:ascii="Times New Roman" w:hAnsi="Times New Roman" w:cs="Times New Roman"/>
          <w:sz w:val="28"/>
        </w:rPr>
        <w:t>1.3.</w:t>
      </w:r>
      <w:r w:rsidR="000E771B">
        <w:rPr>
          <w:rFonts w:ascii="Times New Roman" w:hAnsi="Times New Roman" w:cs="Times New Roman"/>
          <w:sz w:val="28"/>
        </w:rPr>
        <w:t xml:space="preserve"> </w:t>
      </w:r>
      <w:r w:rsidRPr="00920AE9">
        <w:rPr>
          <w:rFonts w:ascii="Times New Roman" w:hAnsi="Times New Roman" w:cs="Times New Roman"/>
          <w:sz w:val="28"/>
        </w:rPr>
        <w:t>Статью 8</w:t>
      </w:r>
      <w:r w:rsidR="000E771B">
        <w:rPr>
          <w:rFonts w:ascii="Times New Roman" w:hAnsi="Times New Roman" w:cs="Times New Roman"/>
          <w:sz w:val="28"/>
        </w:rPr>
        <w:t xml:space="preserve"> раздела 2</w:t>
      </w:r>
      <w:r w:rsidRPr="00920AE9">
        <w:rPr>
          <w:rFonts w:ascii="Times New Roman" w:hAnsi="Times New Roman" w:cs="Times New Roman"/>
          <w:sz w:val="28"/>
        </w:rPr>
        <w:t xml:space="preserve"> дополнить абзацем следующего содержания:</w:t>
      </w:r>
    </w:p>
    <w:p w:rsidR="00920AE9" w:rsidRPr="000E771B" w:rsidRDefault="00920AE9" w:rsidP="000E77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AE9">
        <w:rPr>
          <w:rFonts w:ascii="Times New Roman" w:hAnsi="Times New Roman" w:cs="Times New Roman"/>
          <w:sz w:val="28"/>
        </w:rPr>
        <w:t>«</w:t>
      </w:r>
      <w:r w:rsidRPr="00920AE9">
        <w:rPr>
          <w:rFonts w:ascii="Times New Roman" w:hAnsi="Times New Roman" w:cs="Times New Roman"/>
          <w:sz w:val="28"/>
          <w:szCs w:val="28"/>
        </w:rPr>
        <w:t xml:space="preserve">- утверждает </w:t>
      </w:r>
      <w:hyperlink r:id="rId7" w:history="1">
        <w:r w:rsidRPr="00920AE9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Pr="00920AE9">
          <w:rPr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9" w:history="1">
        <w:r w:rsidRPr="00920A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10" w:history="1">
        <w:r w:rsidRPr="00920AE9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20AE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920AE9">
          <w:rPr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Эти перечни подлежат обязательному </w:t>
      </w:r>
      <w:hyperlink r:id="rId13" w:history="1">
        <w:r w:rsidRPr="00920AE9">
          <w:rPr>
            <w:rFonts w:ascii="Times New Roman" w:hAnsi="Times New Roman" w:cs="Times New Roman"/>
            <w:sz w:val="28"/>
            <w:szCs w:val="28"/>
          </w:rPr>
          <w:t>опубликованию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</w:t>
      </w:r>
      <w:hyperlink r:id="rId14" w:history="1">
        <w:r w:rsidRPr="00920AE9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920AE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20AE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920AE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20AE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920AE9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05065" w:rsidRPr="007879DB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Вестнике муниципальных правовых актов</w:t>
      </w:r>
      <w:r w:rsidR="00241F01"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AB6"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Манинского</w:t>
      </w:r>
      <w:r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E05065" w:rsidRPr="007879DB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241F01" w:rsidRPr="007879DB" w:rsidRDefault="00241F01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F01" w:rsidRPr="007879DB" w:rsidRDefault="00241F01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E05065" w:rsidRPr="007879DB" w:rsidTr="00FA0AB6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7879DB" w:rsidRDefault="00E05065" w:rsidP="00FA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  </w:t>
            </w:r>
            <w:r w:rsidR="00FA0AB6" w:rsidRPr="0078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Манинского</w:t>
            </w:r>
            <w:r w:rsidRPr="0078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7879DB" w:rsidRDefault="00E05065" w:rsidP="00E0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5" w:rsidRPr="007879DB" w:rsidRDefault="00FA0AB6" w:rsidP="00E0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С.Н.Борщев</w:t>
            </w:r>
            <w:proofErr w:type="spellEnd"/>
          </w:p>
        </w:tc>
      </w:tr>
    </w:tbl>
    <w:p w:rsidR="002E3301" w:rsidRPr="007879DB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301" w:rsidRDefault="002E330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5065" w:rsidRPr="00FA0AB6" w:rsidRDefault="00E05065" w:rsidP="00E0506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1602" w:rsidRPr="00FA0AB6">
        <w:rPr>
          <w:rFonts w:ascii="Arial" w:eastAsia="Times New Roman" w:hAnsi="Arial" w:cs="Arial"/>
          <w:sz w:val="24"/>
          <w:szCs w:val="24"/>
          <w:lang w:eastAsia="ru-RU"/>
        </w:rPr>
        <w:t>27.02.2024</w:t>
      </w:r>
      <w:r w:rsidRPr="00FA0AB6">
        <w:rPr>
          <w:rFonts w:ascii="Arial" w:eastAsia="Times New Roman" w:hAnsi="Arial" w:cs="Arial"/>
          <w:sz w:val="24"/>
          <w:szCs w:val="24"/>
          <w:lang w:eastAsia="ru-RU"/>
        </w:rPr>
        <w:t xml:space="preserve"> г. № 1</w:t>
      </w:r>
      <w:r w:rsidR="00FA0AB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0AB6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УПРАВЛЕНИЯ И РАСПОРЯЖЕНИЯ МУНИЦИПАЛЬНЫМ ИМУЩЕСТВОМ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500E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области, другими федеральными, областными и муниципальными правовыми актами.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реализации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87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Манинским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 поселением Калачеевского муниципального района Воронежской области (далее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7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поселение) правомочий собственника имущества и устанавливает полномочия органов местного самоуправления муниципального образования, юридических и физических лиц по владению, пользованию и распоряжению муниципальным имуществом.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порядка управления и распоряжения землей и иными природными ресурсами, объектами жилищного фонда, объектами интеллектуальной собственности, средствами местного бюджета и внебюджетными средствами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определяются федеральными, областными законами, </w:t>
      </w:r>
      <w:r w:rsidR="00DA3A3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 актами органов и должностных лиц местного самоуправления.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1. Термины, используемые в настоящем Положении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имущество» - имущество, принадлежащее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сельскому поселению на праве собственности.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имуществом» - организованный процесс принятия и исполнения решений в области учета муниципального имущества, контроля и регулирования имущественных отношений, осуществляемых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87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Манинским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 поселением.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«Распоряжение имуществом» - действия уполномоченных органов местного самоуправления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«Казна муниципального образования» - средства местного бюджета, внебюджетные средства, объекты недвижимости и иное имущество муниципального образования, не закрепленное за муниципальными унитарными предприятиями и муниципальными учреждениями.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2. Законодательная основа деятельности по управлению и распоряжению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имуществом муниципального образования осуществляется в соответствии с Конституцией РФ, Гражданским кодексом РФ, федеральными и областными правовыми нормативными актами, Уставом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муниципальными правовыми актами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3. Финансирование деятельности по управлению и распоряжению муниципальным имуществом.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Финансирование деятельности по управлению и распоряжению муниципальным имуществом осуществляется из средств местного бюджета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за исключением случаев, установленных настоящим Положением или иными нормативно-правовыми актами органов местного самоуправления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7C510D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4. Собственность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состав муниципальной собственности входят муниципальные земли и другие природные ресурсы, средства местного бюджета, имущество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муниципальные предприятия, учреждения, муниципальный жилищный фонд, другое движимое и недвижимое имущество, а также имущественные права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 (реестр), осуществляют уполномоченные должностные лица администрации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Основными задачами ведения реестра являются сбор, хранение и актуализация сведений об объектах собственности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При приватизации помещения, находящегося 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приватизации объектов муниципальной собственности поступают в полном объеме в местный бюджет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05179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1EB3" w:rsidRPr="00E05065" w:rsidRDefault="007F1EB3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</w:t>
      </w:r>
      <w:r w:rsidRPr="007F1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Система и полномочия органов местного самоуправления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управлению и распоряжению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5. Система органов по управлению и распоряжению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Систему органов управления и распоряжения муниципальным имуществом составляют Совет народных депутатов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глава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администрация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Муниципальные унитарные предприятия и муниципальные учреждения осуществляют функции по управлению и распоряжению муниципальным имуществом в соответствии со своими уставами в пределах, определяемых законодательством Российской Федерации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Представление интересов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органах управления хозяйственных обществ, товариществ и иных юридических лиц, учредителем, участником или членом которых оно выступает, осуществляют доверенные представители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назначаемые главой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Назначение, отзыв и организацию деятельности доверенных лиц осуществляет глава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соответствии с законодательством Российской Федерации и Уставом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6. Полномочия Совета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вопросам управления и распоряжения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в соответствии с Уставом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решения, устанавливающие порядок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перечни объектов федеральной и областной собственности, передаваемых в установленном законодательством РФ порядке в муниципальную собственность;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порядок принятия решений о создании, реорганизации и ликвидации муниципальных предприятий и учреждений,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об определении целей, условий и порядка деятельности муниципальных предприятий и учреждений;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преобразование которых требуют согласия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порядок определения размера арендной платы, порядок, условия и сроки внесения арендной платы за земли и нежилые помещения, находящиеся 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условия и порядок приватизации муниципальных предприятий и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объявляет природные и иные объекты местного значения, представляющие 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иные вопросы, отнесенные законодательством к ведению Совета народных депутатов по вопросам управления и распоряжения объектов муниципальной собственности.</w:t>
      </w:r>
    </w:p>
    <w:p w:rsidR="00662B5D" w:rsidRPr="003B7E47" w:rsidRDefault="00662B5D" w:rsidP="0066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7E47">
        <w:rPr>
          <w:rFonts w:ascii="Times New Roman" w:hAnsi="Times New Roman" w:cs="Times New Roman"/>
          <w:sz w:val="28"/>
        </w:rPr>
        <w:t>- определяет порядок использования имущества, являющегося муниципальной собственностью и предназначенное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7. Полномочия главы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вопросам распоряжения и управления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возглавляет разработку и представляет на утверждение Совету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проекты решений по установлению порядка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разработку и обеспечивает реализацию местных программ и проектов, направленных на повышение эффективности использования,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созданию, реорганизации, ликвидации муниципальных предприятий и учреждений, в соответствии с решением Совета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участии муниципального образования в хозяйственных обществах и товариществах, определяет вид имущества, составляющего вклад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хозяйственных обществах и товариществах;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назначает, отзывает и организует деятельность доверенных представителей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передаче предприятий в целом, как имущественных комплексов, в залог, предоставление их в аренду и доверительное управление;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 приобретении имущества в муниципальную собственность;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8. Специальные полномочия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управлению муниципальным имуществом</w:t>
      </w:r>
    </w:p>
    <w:p w:rsidR="00E05065" w:rsidRPr="00E05065" w:rsidRDefault="00ED515F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5065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разработке проектов нормативно правовых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учет муниципального имущества и осуществляет ведение его реестра;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проводит необходимые мероприятия по инвентаризации и оценке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контроль за использованием по назначению и сохранностью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разрабатывает проекты соответствующих правовых актов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перечни объектов областной и федеральной собственности при передаче их в муниципальную собственность, и обеспечивает проведение процедуры передачи имущества в порядке, устанавливаемом соответствующими органами государственной власти и местного самоуправления;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документы на передачу с баланса на баланс объектов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согласовывает документы по передаче объектов федеральной собственности в собственность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установленных федеральным законодательством;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по решению главы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реорганизацию муниципальных унитарных предприятий в форме слияния, присоединения, разделения и выделения;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установленном порядке обеспечивает защиту интересов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обществ, часть акций или доли и вклады которых находятся 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выступает от имени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арендодателем и залогодателем недвижимого имущества, составляющего казну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дает в установленном порядке разрешения на передачу в залог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закрепленного за ними на праве хозяйственного ведения;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передает в установленном порядке муниципальное имущество в хозяйственное ведение, оперативное управление и на ином вещном праве (безвозмездное пользование, доверительное управление) юридическим и физическим лицам;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 в установленном законом порядке разрешения на списание муниципального имущества, продажу активов муниципальных унитарных предприятий и учреждений;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заключает договоры (купли-продажи, мены, дарения, ренты) на приобретение в муниципальную собственность объектов недвижимого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совместно с соответствующими отраслевыми органами местного самоуправления участвует в разработке проекта местной программы приватизации;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(банкротства) муниципальных унитарных предприятий, а также хозяйственных обществ и товариществ, в капитале которых имеется доля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в пределах своей компетенции защиту имущественных прав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ведении дел в суде, арбитражном суде, третейском суде, исполняя полномочия истца, ответчика либо третьего лица;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владеет принадлежащими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сельскому поселению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объектами приватизации до момента их продажи, в том числе осуществляет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акционера (участника) в хозяйственных обществах;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продажу объектов приватизации;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ведет в установленном порядке учет акций (долей в уставном капитале) хозяйственных обществ, принадлежащих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учет обязательств покупателей, определенных договорами купли-продажи муниципального имущества.</w:t>
      </w:r>
    </w:p>
    <w:p w:rsidR="001A0015" w:rsidRPr="00E05065" w:rsidRDefault="001A001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перечни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Эти перечни подлежат обязательному опубликованию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Порядок управления муниципальным имуществом, закрепленным за муниципальными унитарными предприятиями и муниципальными учреждениями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9. Муниципальное унитарное предприятие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унитарное предприятие (далее - предприятие) создается на основании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путем: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обособления части имущества, входящего в состав казны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закреплением его за вновь создаваемым предприятием;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реорганизации предприятия путем слияния, присоединения, разделения, выделения;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путем перечисления денежных средств из местного бюджета.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Уставы предприятий утверждаются главой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поселения. Учредителем предприятия выступает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Уставы предприятий подлежат государственной регистрации в порядке определенном действующим законодательством РФ.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Ликвидация предприятий осуществляется ликвидационной комиссией, назначенной постановлением главы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в порядке, установленном законодательством Российской Федерации.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10. Имущество муниципального унитарного предприятия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предприятия находится в муниципальной собственности и принадлежит предприятию на праве хозяйственного ведения.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предприятия формируется за счет: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имущества и денежных средств, в установленном порядке передаваемых муниципальным образованием в уставный фонд предприятия;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предприятием по гражданско-правовым сделкам;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хозяйственной деятельности предприятия;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Состав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передаваемого в уставный фонд предприятия, создаваемого путем, указанным в подпунктах «а, в» пункта 2 статьи 10 настоящего Положения, определяется соответствующим постановлением 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предприятий, создаваемых путем, указанным в подпункте «б» пункта 2 статьи 10 настоящего Положения, состав муниципального имущества, передаваемого в уставный фонд предприятия, устанавливается передаточным актом или разделительным балансом, </w:t>
      </w:r>
      <w:r w:rsidR="0090566A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утверждаемыми главой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Размер уставного фонда предприятия, основанного на праве хозяйственного ведения, не может быть менее суммы, определенной законодательством Российской Федерации для муниципальных унитарных предприятий.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хозяйственных обществ и товариществ или иным способом распоряжаться этим имуществом без согласия администрации муниципального образования.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11. Муниципальное казенное учреждение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казенное учреждение (далее - учреждение) создается для исполнения функций некоммерческого характера.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Учредителем учреждения выступает администрация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 учреждения утверждается главой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и подлежит государственной регистрации </w:t>
      </w:r>
      <w:proofErr w:type="gramStart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 РФ.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Реорганизация учреждения осуществляется по решению 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порядке, установленном законодательством Российской Федерации,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Ликвидация учреждения осуществляется в порядке, установленном законодательством Российской Федерации, на основании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Финансирование содержания и деятельности учреждения осуществляется полностью или частично за счет средств местного бюджета, а также иных источников, предусмотренных законодательством Российской Федерации.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Учреждениям, за исключением учреждений, выполняющих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12. Имущество муниципального казенного учреждения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учреждения находится в муниципальной собственности и закрепляется за ним на праве оперативного 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имущества создаваемого учреждения определяется постановлением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 создании учреждения. Данные о балансовой стоимости муниципального имущества, закрепляемого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Имущество учреждения формируется за счет: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финансовых средств местного бюджета, передаваемых учреждению в установленном порядке;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учреждением по гражданско-правовым сделкам;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разрешенных учреждению видов хозяйственной деятельности;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Администрация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вправе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изъять у учреждения излишнее, не используемое либо используемое не по назначению муниципальное имущество, и распорядиться им в установленном настоящим Положением порядке.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13. Приобретение и прекращение права хозяйственного ведения и права оперативного управления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Право хозяйственного ведения или право оперативного управления муниципальным имуществом, в отношении которого постановлением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принято решение о закреплении за предприятием или учреждением, возникает у этого предприятия или учреждения с момента передачи имущества, а по объектам недвижимого имущества с момента государственной регистрации этого права.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Плоды, продукция и доходы от использования муниципального имущества, находящегося в хозяйственном ведении или оперативного управления, а также имущество, приобретенное предприятием или учреждением по договорам или иным основаниям, поступают в хозяйственное ведение или оперативное управление предприятий или учреждений в порядке, установленном, федеральными законами и иными правовыми актами.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Право хозяйственного ведения и право оперативного управления имуществом прекращаются по основаниям и в порядке, предусмотренном федеральными законами и иными правовыми актами, а также в случае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правомерного изъятия,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имущества администрацией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14. Управление муниципальным казенным предприятием (учреждением)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Управление предприятием и учреждением осуществляют их руководители, назначаемые и освобождаемые от должности главой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 Назначение на должность руководителей предприятий (учреждений) возможно также на конкурсной основе.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15. Контроль за деятельностью муниципальных предприятий и учреждений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Предприятия и учреждения: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осуществляют оперативный учет результатов своей деятельности, ведут бухгалтерский и статистический учет и отчетность в установленном законодательством порядке, сроках и объеме;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представляют в органы местного самоуправления ежегодные отчеты о своей деятельности по установленной форме;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представляют уполномоченным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искажение представляемых данных несут ответственность, предусмотренную законодательством Российской Федерации и Воронежской области.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Ревизии и проверки деятельности предприятий и учреждений проводятся в установленном порядке на основании решения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или уполномоченных государственных органов.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Балансовые комиссии проводятся в установленном порядке на основании постановления главы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16. Порядок отчуждения муниципального имущества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Отчуждение движимого и недвижимого муниципального имущества в собственность юридических и физических лиц осуществляется в соответствии с федеральными законами и законами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приватизации.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17. Аренда муниципального имущества.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Арендодателями муниципального имущества: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находящегося в казне муниципального образования, выступает в установленном порядке администрация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закрепленного за учреждениями на праве оперативного управления, сами учреждения, по согласованию с собственником в установленном порядке;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муниципального имущества, закрепленного за предприятиями на праве хозяйственного ведения, выступают сами предприятия. Сдачу в аренду недвижимого имущества предприятия осуществляют по согласованию с собственником в установленном порядке.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Минимальный размер арендной платы по договорам аренды муниципального имущества, находящегося в казне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 также закрепленного на праве оперативного управления за муниципальными учреждениями устанавливается по соглашению сторон, но не менее установленной действующей на момент заключения договора аренды методики, утверждаемой органами местного самоуправления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18. Безвозмездное пользование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 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Ссудодателем муниципального имущества выступает администрация в порядке, установленном законодательством для арендодателя муниципального имущества.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Муниципальное имущество передается в безвозмездное пользование с условием его целевого использования, на основании решения главы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 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19. Доверительное управление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В доверительное управление может передаваться муниципальное имущество, состоящее в казне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F44AC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акции хозяйственных обществ, принадлежащие муниципальному образованию.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</w:t>
      </w:r>
      <w:r w:rsidR="00F44AC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унитарных предприятий.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Условия передачи в доверительное управление муниципального имущества утверждается главой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20. Обеспечение исполнения обязательств муниципального образования, муниципальных предприятий и учреждений путем залога муниципального имущества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Обеспечение исполнения обязательств муниципального образования может осуществляться путем залога муниципального имущества, состоящего в казне муниципального образования, за исключением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имущества, которое по решению С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народных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может находиться исключительно в муниципальной собственности. Залогодателем имущества, состоящего в казне муниципального образования, выступает администрация.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Обеспечение исполнения обязательств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 согласно установленного порядка.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Учреждение не вправе заключать залоговые сделки с муниципальным имуществом, закрепленным за ним на праве оперативного 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Условия передачи в залог муниципального имущества, утверждается главой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21. Заключительные положения.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Администрация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заключать соглашения с администрацией 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Воронежской области, на выполнение части своих полномочий по управлению муниципальным имуществом </w:t>
      </w:r>
      <w:proofErr w:type="gramStart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87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proofErr w:type="gramEnd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Иные вопросы по управлению и распоряжению муниципальным имуществом, не урегулированные данным Положением, решаются </w:t>
      </w:r>
      <w:r w:rsidR="00947215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 действующим законодательством Российской Федерации.</w:t>
      </w: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inline distT="0" distB="0" distL="0" distR="0" wp14:anchorId="3B70E2AA" wp14:editId="74B4789C">
            <wp:extent cx="811530" cy="996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Р Е Ш Е Н И Е</w:t>
      </w:r>
    </w:p>
    <w:p w:rsidR="00BA563F" w:rsidRPr="00BA563F" w:rsidRDefault="00BA563F" w:rsidP="00BA563F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BA563F">
        <w:rPr>
          <w:rFonts w:ascii="Arial" w:eastAsia="Times New Roman" w:hAnsi="Arial" w:cs="Arial"/>
          <w:sz w:val="28"/>
          <w:szCs w:val="28"/>
          <w:lang w:eastAsia="ar-SA"/>
        </w:rPr>
        <w:lastRenderedPageBreak/>
        <w:t>от «27» февраля 2024 г.                                                                  № 173</w:t>
      </w:r>
    </w:p>
    <w:p w:rsidR="00BA563F" w:rsidRPr="00BA563F" w:rsidRDefault="00BA563F" w:rsidP="00BA563F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BA563F">
        <w:rPr>
          <w:rFonts w:ascii="Arial" w:eastAsia="Times New Roman" w:hAnsi="Arial" w:cs="Arial"/>
          <w:sz w:val="28"/>
          <w:szCs w:val="28"/>
          <w:lang w:eastAsia="ar-SA"/>
        </w:rPr>
        <w:t>с. Манино</w:t>
      </w:r>
    </w:p>
    <w:p w:rsidR="00BA563F" w:rsidRPr="00BA563F" w:rsidRDefault="00BA563F" w:rsidP="00BA563F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8"/>
          <w:lang w:eastAsia="ar-SA"/>
        </w:rPr>
      </w:pPr>
    </w:p>
    <w:p w:rsidR="00BA563F" w:rsidRPr="00BA563F" w:rsidRDefault="00BA563F" w:rsidP="00BA563F">
      <w:pPr>
        <w:tabs>
          <w:tab w:val="left" w:pos="6237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A563F"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в решение Совета народных депутатов Манинского сельского поселения Калачеевского муниципального района Воронежской области от 26.04.2016 г. № 37 «</w:t>
      </w:r>
      <w:r w:rsidRPr="00BA563F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Об утверждении Порядка увольнения (освобождения от должности) </w:t>
      </w:r>
      <w:r w:rsidRPr="00BA56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связи с утратой доверия лиц, замещающих муниципальные должности и применения к лицам, замещающим должности муниципальной службы в органах местного самоуправления Манинского сельского поселения Калачеевского 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Pr="00BA563F">
        <w:rPr>
          <w:rFonts w:ascii="Arial" w:eastAsia="Times New Roman" w:hAnsi="Arial" w:cs="Arial"/>
          <w:b/>
          <w:sz w:val="32"/>
          <w:szCs w:val="32"/>
          <w:lang w:eastAsia="ar-SA"/>
        </w:rPr>
        <w:t>» (в редакции от 28.02.2017 г. № 61, от 29.11.2019 г. № 151, от 08.06.2020 г. № 165, от 13.11.2020 г. № 14, от 12.07.2023 г. № 131, от 21.08.2023 г. № 138)</w:t>
      </w:r>
    </w:p>
    <w:p w:rsidR="00BA563F" w:rsidRPr="00BA563F" w:rsidRDefault="00BA563F" w:rsidP="00BA56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10"/>
          <w:szCs w:val="24"/>
          <w:lang w:eastAsia="ar-SA"/>
        </w:rPr>
      </w:pPr>
    </w:p>
    <w:p w:rsidR="00BA563F" w:rsidRPr="00BA563F" w:rsidRDefault="00BA563F" w:rsidP="00BA563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Calibri" w:hAnsi="Arial" w:cs="Arial"/>
          <w:sz w:val="24"/>
          <w:szCs w:val="28"/>
          <w:lang w:eastAsia="ar-SA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</w:t>
      </w:r>
      <w:r w:rsidRPr="00BA563F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</w:t>
      </w:r>
      <w:r w:rsidRPr="00BA563F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BA56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целях приведения нормативных правовых актов Манинского сельского поселения Калачеевского муниципального района Воронежской области в соответствие действующему законодательству, </w:t>
      </w:r>
      <w:r w:rsidRPr="00BA563F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 Манинского сельского поселения</w:t>
      </w:r>
      <w:r w:rsidRPr="00BA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63F">
        <w:rPr>
          <w:rFonts w:ascii="Arial" w:eastAsia="Times New Roman" w:hAnsi="Arial" w:cs="Arial"/>
          <w:b/>
          <w:sz w:val="24"/>
          <w:szCs w:val="24"/>
          <w:lang w:eastAsia="ar-SA"/>
        </w:rPr>
        <w:t>решил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BA563F" w:rsidRPr="00BA563F" w:rsidRDefault="00BA563F" w:rsidP="00BA563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24"/>
          <w:lang w:eastAsia="ar-SA"/>
        </w:rPr>
      </w:pPr>
    </w:p>
    <w:p w:rsidR="00BA563F" w:rsidRPr="00BA563F" w:rsidRDefault="00BA563F" w:rsidP="00BA563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t>Внести в решение Совета народных депутатов Манинского сельского поселения Калачеевского муниципального района Воронежской области от 26.04.2016 г. № 37 «</w:t>
      </w:r>
      <w:r w:rsidRPr="00BA563F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Об утверждении Порядка увольнения (освобождения от должности) </w:t>
      </w:r>
      <w:r w:rsidRPr="00BA563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связи с утратой доверия лиц, замещающих муниципальные должности и применения к лицам, замещающим должности муниципальной службы в органах местного самоуправления Манинского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>» следующие изменения:</w:t>
      </w:r>
    </w:p>
    <w:p w:rsidR="00BA563F" w:rsidRPr="00BA563F" w:rsidRDefault="00BA563F" w:rsidP="00BA563F">
      <w:pPr>
        <w:numPr>
          <w:ilvl w:val="1"/>
          <w:numId w:val="2"/>
        </w:num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t>Приложение 1 к решению «ПОРЯДОК увольнения (освобождения от должности) в связи с утратой доверия лиц, замещающих муниципальные должности» дополнить пунктом 1.14. следующего содержания:</w:t>
      </w:r>
    </w:p>
    <w:p w:rsidR="00BA563F" w:rsidRPr="00BA563F" w:rsidRDefault="00BA563F" w:rsidP="00BA56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«1.14. </w:t>
      </w:r>
      <w:r w:rsidRPr="00BA563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В случае увольнения (прекращения полномочий) </w:t>
      </w: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лица, замещающего муниципальную должность, </w:t>
      </w:r>
      <w:r w:rsidRPr="00BA563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на которое были распространены ограничения, 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 xml:space="preserve">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BA563F" w:rsidRPr="00BA563F" w:rsidRDefault="00BA563F" w:rsidP="00BA563F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проверки.»;</w:t>
      </w:r>
    </w:p>
    <w:p w:rsidR="00BA563F" w:rsidRPr="00BA563F" w:rsidRDefault="00BA563F" w:rsidP="00BA56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563F">
        <w:rPr>
          <w:rFonts w:ascii="Arial" w:eastAsia="Calibri" w:hAnsi="Arial" w:cs="Arial"/>
          <w:sz w:val="24"/>
          <w:szCs w:val="24"/>
          <w:lang w:eastAsia="ru-RU"/>
        </w:rPr>
        <w:t>1.2. В приложение 2 «</w:t>
      </w:r>
      <w:r w:rsidRPr="00BA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BA563F" w:rsidRPr="00BA563F" w:rsidRDefault="00BA563F" w:rsidP="00BA56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>1.2.1. Пункт 2.1. дополнить подпунктом 2.1.2. следующего содержания:</w:t>
      </w:r>
    </w:p>
    <w:p w:rsidR="00BA563F" w:rsidRPr="00BA563F" w:rsidRDefault="00BA563F" w:rsidP="00BA56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«2.1.2. </w:t>
      </w:r>
      <w:r w:rsidRPr="00BA563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случае увольнения </w:t>
      </w: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служащего, 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>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BA563F" w:rsidRPr="00BA563F" w:rsidRDefault="00BA563F" w:rsidP="00BA56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</w:t>
      </w:r>
    </w:p>
    <w:p w:rsidR="00BA563F" w:rsidRPr="00BA563F" w:rsidRDefault="00BA563F" w:rsidP="00BA563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t>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BA563F" w:rsidRPr="00BA563F" w:rsidRDefault="00BA563F" w:rsidP="00BA563F">
      <w:pPr>
        <w:numPr>
          <w:ilvl w:val="0"/>
          <w:numId w:val="2"/>
        </w:numPr>
        <w:suppressAutoHyphens/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ar-SA"/>
        </w:rPr>
      </w:pPr>
      <w:r w:rsidRPr="00BA563F">
        <w:rPr>
          <w:rFonts w:ascii="Arial" w:eastAsia="Times New Roman" w:hAnsi="Arial" w:cs="Arial"/>
          <w:sz w:val="24"/>
          <w:szCs w:val="26"/>
          <w:lang w:eastAsia="ar-SA"/>
        </w:rPr>
        <w:t>Контроль за исполнением настоящего решения оставляю за собой.</w:t>
      </w:r>
    </w:p>
    <w:p w:rsidR="00BA563F" w:rsidRPr="00BA563F" w:rsidRDefault="00BA563F" w:rsidP="00BA563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BA563F" w:rsidRPr="00BA563F" w:rsidRDefault="00BA563F" w:rsidP="00BA563F">
      <w:pPr>
        <w:suppressAutoHyphens/>
        <w:spacing w:after="0" w:line="240" w:lineRule="auto"/>
        <w:jc w:val="both"/>
        <w:rPr>
          <w:rFonts w:ascii="Arial" w:eastAsia="Calibri" w:hAnsi="Arial" w:cs="Arial"/>
          <w:sz w:val="10"/>
          <w:szCs w:val="24"/>
          <w:lang w:eastAsia="ar-SA"/>
        </w:rPr>
      </w:pPr>
    </w:p>
    <w:p w:rsidR="00BA563F" w:rsidRPr="00BA563F" w:rsidRDefault="00BA563F" w:rsidP="00BA563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A563F">
        <w:rPr>
          <w:rFonts w:ascii="Arial" w:eastAsia="Calibri" w:hAnsi="Arial" w:cs="Arial"/>
          <w:sz w:val="24"/>
          <w:szCs w:val="24"/>
          <w:lang w:eastAsia="ar-SA"/>
        </w:rPr>
        <w:t xml:space="preserve">Глава Манинского сельского </w:t>
      </w:r>
    </w:p>
    <w:p w:rsidR="00BA563F" w:rsidRPr="00BA563F" w:rsidRDefault="00BA563F" w:rsidP="00BA563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A563F">
        <w:rPr>
          <w:rFonts w:ascii="Arial" w:eastAsia="Calibri" w:hAnsi="Arial" w:cs="Arial"/>
          <w:sz w:val="24"/>
          <w:szCs w:val="24"/>
          <w:lang w:eastAsia="ar-SA"/>
        </w:rPr>
        <w:t xml:space="preserve">поселения                                                                                          </w:t>
      </w:r>
      <w:proofErr w:type="spellStart"/>
      <w:r w:rsidRPr="00BA563F">
        <w:rPr>
          <w:rFonts w:ascii="Arial" w:eastAsia="Calibri" w:hAnsi="Arial" w:cs="Arial"/>
          <w:sz w:val="24"/>
          <w:szCs w:val="24"/>
          <w:lang w:eastAsia="ar-SA"/>
        </w:rPr>
        <w:t>С.Н.Борщев</w:t>
      </w:r>
      <w:proofErr w:type="spellEnd"/>
      <w:r w:rsidRPr="00BA563F">
        <w:rPr>
          <w:rFonts w:ascii="Arial" w:eastAsia="Calibri" w:hAnsi="Arial" w:cs="Arial"/>
          <w:sz w:val="24"/>
          <w:szCs w:val="24"/>
          <w:lang w:eastAsia="ar-SA"/>
        </w:rPr>
        <w:t xml:space="preserve">      </w:t>
      </w: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563F" w:rsidRPr="00BA563F" w:rsidRDefault="00BA563F" w:rsidP="00B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563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811530" cy="996315"/>
            <wp:effectExtent l="0" t="0" r="7620" b="0"/>
            <wp:docPr id="3" name="Рисунок 3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3F" w:rsidRPr="00BA563F" w:rsidRDefault="00BA563F" w:rsidP="00B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563F" w:rsidRPr="00BA563F" w:rsidRDefault="00BA563F" w:rsidP="00B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5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5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МАНИНСКОГО СЕЛЬСКОГО ПОСЕЛЕНИЯ 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5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КАЛАЧЕЕВСКОГО МУНИЦИПАЛЬНОГО РАЙОНА ВОРОНЕЖСКОЙ ОБЛАСТИ</w:t>
      </w:r>
      <w:r w:rsidRPr="00BA5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A5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РЕШЕНИЕ</w:t>
      </w:r>
      <w:r w:rsidRPr="00BA5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A5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63F">
        <w:rPr>
          <w:rFonts w:ascii="Arial" w:eastAsia="Times New Roman" w:hAnsi="Arial" w:cs="Arial"/>
          <w:sz w:val="24"/>
          <w:szCs w:val="24"/>
          <w:lang w:eastAsia="ru-RU"/>
        </w:rPr>
        <w:t>от 27 февраля 2024 года                                                                            № 174</w:t>
      </w:r>
    </w:p>
    <w:p w:rsidR="00BA563F" w:rsidRPr="00BA563F" w:rsidRDefault="00BA563F" w:rsidP="00BA56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Pr="00BA563F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</w:p>
    <w:p w:rsidR="00BA563F" w:rsidRPr="00BA563F" w:rsidRDefault="00BA563F" w:rsidP="00BA563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563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Совета народных депутатов Манинского сельского поселения Калачеевского муниципального района Воронежской области от 29.05.2019 г. № 138 «</w:t>
      </w:r>
      <w:r w:rsidRPr="00BA56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бюджетном процессе в </w:t>
      </w:r>
      <w:proofErr w:type="spellStart"/>
      <w:r w:rsidRPr="00BA56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Манинском</w:t>
      </w:r>
      <w:proofErr w:type="spellEnd"/>
      <w:r w:rsidRPr="00BA56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сельском поселении Калачеевского муниципального района Воронежской области» (</w:t>
      </w:r>
      <w:r w:rsidRPr="00BA563F">
        <w:rPr>
          <w:rFonts w:ascii="Arial" w:eastAsia="Times New Roman" w:hAnsi="Arial" w:cs="Arial"/>
          <w:b/>
          <w:sz w:val="32"/>
          <w:szCs w:val="32"/>
          <w:lang w:eastAsia="ru-RU"/>
        </w:rPr>
        <w:t>в редакции от 11.12.2020 г №25; от 30.06.2021 г. №44; от 22.11.2021 г №</w:t>
      </w:r>
      <w:proofErr w:type="gramStart"/>
      <w:r w:rsidRPr="00BA563F">
        <w:rPr>
          <w:rFonts w:ascii="Arial" w:eastAsia="Times New Roman" w:hAnsi="Arial" w:cs="Arial"/>
          <w:b/>
          <w:sz w:val="32"/>
          <w:szCs w:val="32"/>
          <w:lang w:eastAsia="ru-RU"/>
        </w:rPr>
        <w:t>51,от</w:t>
      </w:r>
      <w:proofErr w:type="gramEnd"/>
      <w:r w:rsidRPr="00BA563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18.02.2022г №69;от 29.03.2023г №115</w:t>
      </w:r>
      <w:r w:rsidRPr="00BA56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BA563F" w:rsidRPr="00BA563F" w:rsidRDefault="00BA563F" w:rsidP="00BA563F">
      <w:pPr>
        <w:spacing w:after="0" w:line="240" w:lineRule="auto"/>
        <w:rPr>
          <w:rFonts w:ascii="R" w:eastAsia="Times New Roman" w:hAnsi="R" w:cs="R"/>
          <w:sz w:val="28"/>
          <w:szCs w:val="28"/>
          <w:lang w:eastAsia="ru-RU"/>
        </w:rPr>
      </w:pP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R" w:eastAsia="Times New Roman" w:hAnsi="R" w:cs="R"/>
          <w:sz w:val="28"/>
          <w:szCs w:val="28"/>
          <w:lang w:eastAsia="ru-RU"/>
        </w:rPr>
      </w:pPr>
      <w:r w:rsidRPr="00B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Калачеевского района от 25.01.2024 г. № 2-1-2024, в целях приведения нормативных правовых актов Манинского сельского поселения Калачеевского муниципального района Воронежской области в соответствие действующему законодательству Совет</w:t>
      </w:r>
      <w:r w:rsidRPr="00BA563F">
        <w:rPr>
          <w:rFonts w:ascii="R" w:eastAsia="Times New Roman" w:hAnsi="R" w:cs="R"/>
          <w:sz w:val="28"/>
          <w:szCs w:val="28"/>
          <w:lang w:eastAsia="ru-RU"/>
        </w:rPr>
        <w:t xml:space="preserve"> народных депутатов Манинского сельского поселения Калачеевского муниципального района Воронежской области</w:t>
      </w:r>
    </w:p>
    <w:p w:rsidR="00BA563F" w:rsidRPr="00BA563F" w:rsidRDefault="00BA563F" w:rsidP="00BA563F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BA563F" w:rsidRPr="00BA563F" w:rsidRDefault="00BA563F" w:rsidP="00BA563F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народных депутатов Манинского сельского поселения Калачеевского муниципального района Воронежской области 29.05.2019 г. № 138 «</w:t>
      </w:r>
      <w:r w:rsidRPr="00B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B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Манинском</w:t>
      </w:r>
      <w:proofErr w:type="spellEnd"/>
      <w:r w:rsidRPr="00B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Калачеевского муниципального района Воронежской области» </w:t>
      </w:r>
      <w:r w:rsidRPr="00BA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A563F" w:rsidRPr="00BA563F" w:rsidRDefault="00BA563F" w:rsidP="00BA56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Положение о бюджетном процессе: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63F">
        <w:rPr>
          <w:rFonts w:ascii="Times New Roman" w:eastAsia="Calibri" w:hAnsi="Times New Roman" w:cs="Times New Roman"/>
          <w:sz w:val="28"/>
          <w:szCs w:val="28"/>
        </w:rPr>
        <w:t xml:space="preserve">1.1.1. Часть 3 статьи 7 раздела </w:t>
      </w:r>
      <w:r w:rsidRPr="00BA563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A563F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1.1. следующего содержания: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A563F">
        <w:rPr>
          <w:rFonts w:ascii="Times New Roman" w:eastAsia="Calibri" w:hAnsi="Times New Roman" w:cs="Times New Roman"/>
          <w:sz w:val="28"/>
          <w:szCs w:val="28"/>
        </w:rPr>
        <w:t>«</w:t>
      </w:r>
      <w:r w:rsidRPr="00BA56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организации);»;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6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1.1.3. Часть 3 статьи 7 раздела </w:t>
      </w:r>
      <w:r w:rsidRPr="00BA563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A563F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3 следующего содержания: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63F">
        <w:rPr>
          <w:rFonts w:ascii="Times New Roman" w:eastAsia="Calibri" w:hAnsi="Times New Roman" w:cs="Times New Roman"/>
          <w:sz w:val="28"/>
          <w:szCs w:val="28"/>
        </w:rPr>
        <w:t xml:space="preserve">«3) по иным искам к </w:t>
      </w:r>
      <w:proofErr w:type="spellStart"/>
      <w:r w:rsidRPr="00BA563F">
        <w:rPr>
          <w:rFonts w:ascii="Times New Roman" w:eastAsia="Calibri" w:hAnsi="Times New Roman" w:cs="Times New Roman"/>
          <w:sz w:val="28"/>
          <w:szCs w:val="28"/>
        </w:rPr>
        <w:t>Манинскому</w:t>
      </w:r>
      <w:proofErr w:type="spellEnd"/>
      <w:r w:rsidRPr="00BA563F">
        <w:rPr>
          <w:rFonts w:ascii="Times New Roman" w:eastAsia="Calibri" w:hAnsi="Times New Roman" w:cs="Times New Roman"/>
          <w:sz w:val="28"/>
          <w:szCs w:val="28"/>
        </w:rPr>
        <w:t xml:space="preserve"> сельскому поселению.».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63F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63F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даты опубликования.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:rsidR="00BA563F" w:rsidRPr="00BA563F" w:rsidRDefault="00BA563F" w:rsidP="00BA563F">
      <w:pPr>
        <w:rPr>
          <w:rFonts w:ascii="Times New Roman" w:eastAsia="Calibri" w:hAnsi="Times New Roman" w:cs="Times New Roman"/>
          <w:sz w:val="24"/>
          <w:szCs w:val="24"/>
        </w:rPr>
      </w:pPr>
    </w:p>
    <w:p w:rsidR="00BA563F" w:rsidRPr="00BA563F" w:rsidRDefault="00BA563F" w:rsidP="00BA563F">
      <w:pPr>
        <w:rPr>
          <w:rFonts w:ascii="Times New Roman" w:eastAsia="Calibri" w:hAnsi="Times New Roman" w:cs="Times New Roman"/>
          <w:sz w:val="24"/>
          <w:szCs w:val="24"/>
        </w:rPr>
      </w:pPr>
    </w:p>
    <w:p w:rsidR="00BA563F" w:rsidRPr="00BA563F" w:rsidRDefault="00BA563F" w:rsidP="00BA563F">
      <w:pPr>
        <w:rPr>
          <w:rFonts w:ascii="Times New Roman" w:eastAsia="Calibri" w:hAnsi="Times New Roman" w:cs="Times New Roman"/>
          <w:sz w:val="24"/>
          <w:szCs w:val="24"/>
        </w:rPr>
      </w:pP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BA563F" w:rsidRPr="00BA563F" w:rsidTr="00D219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3F" w:rsidRPr="00BA563F" w:rsidRDefault="00BA563F" w:rsidP="00BA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Манинского </w:t>
            </w:r>
          </w:p>
          <w:p w:rsidR="00BA563F" w:rsidRPr="00BA563F" w:rsidRDefault="00BA563F" w:rsidP="00BA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563F" w:rsidRPr="00BA563F" w:rsidRDefault="00BA563F" w:rsidP="00BA563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5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С.Н.Борщев</w:t>
            </w:r>
            <w:proofErr w:type="spellEnd"/>
          </w:p>
        </w:tc>
      </w:tr>
    </w:tbl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inline distT="0" distB="0" distL="0" distR="0" wp14:anchorId="5BFEE8CC" wp14:editId="5D35C9AD">
            <wp:extent cx="811530" cy="99631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BA563F" w:rsidRPr="00BA563F" w:rsidRDefault="00BA563F" w:rsidP="00BA563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BA563F">
        <w:rPr>
          <w:rFonts w:ascii="Arial" w:eastAsia="Times New Roman" w:hAnsi="Arial" w:cs="Arial"/>
          <w:b/>
          <w:sz w:val="26"/>
          <w:szCs w:val="24"/>
          <w:lang w:eastAsia="ru-RU"/>
        </w:rPr>
        <w:t>Р Е Ш Е Н И Е</w:t>
      </w:r>
    </w:p>
    <w:p w:rsidR="00BA563F" w:rsidRPr="00BA563F" w:rsidRDefault="00BA563F" w:rsidP="00BA563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563F" w:rsidRPr="00BA563F" w:rsidRDefault="00BA563F" w:rsidP="00BA563F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BA563F">
        <w:rPr>
          <w:rFonts w:ascii="Arial" w:eastAsia="Times New Roman" w:hAnsi="Arial" w:cs="Arial"/>
          <w:sz w:val="28"/>
          <w:szCs w:val="28"/>
          <w:lang w:eastAsia="ar-SA"/>
        </w:rPr>
        <w:t>от «27» февраля 2024 г.                                                                  № 175</w:t>
      </w:r>
    </w:p>
    <w:p w:rsidR="00BA563F" w:rsidRPr="00BA563F" w:rsidRDefault="00BA563F" w:rsidP="00BA563F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BA563F">
        <w:rPr>
          <w:rFonts w:ascii="Arial" w:eastAsia="Times New Roman" w:hAnsi="Arial" w:cs="Arial"/>
          <w:sz w:val="28"/>
          <w:szCs w:val="28"/>
          <w:lang w:eastAsia="ar-SA"/>
        </w:rPr>
        <w:t>с. Манино</w:t>
      </w:r>
    </w:p>
    <w:p w:rsidR="00BA563F" w:rsidRPr="00BA563F" w:rsidRDefault="00BA563F" w:rsidP="00BA563F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28"/>
          <w:lang w:eastAsia="ar-SA"/>
        </w:rPr>
      </w:pPr>
    </w:p>
    <w:p w:rsidR="00BA563F" w:rsidRPr="00BA563F" w:rsidRDefault="00BA563F" w:rsidP="00BA563F">
      <w:pPr>
        <w:tabs>
          <w:tab w:val="left" w:pos="6237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A563F"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в решение Совета народных депутатов Манинского сельского поселения Калачеевского муниципального района Воронежской области от 26.11.2021 г. № 52 «</w:t>
      </w:r>
      <w:r w:rsidRPr="00BA563F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Об утверждении Положения о муниципальном контроле в сфере благоустройства на территории Манинского сельского поселения Калачеевского муниципального района Воронежской области</w:t>
      </w:r>
      <w:r w:rsidRPr="00BA563F">
        <w:rPr>
          <w:rFonts w:ascii="Arial" w:eastAsia="Times New Roman" w:hAnsi="Arial" w:cs="Arial"/>
          <w:b/>
          <w:sz w:val="32"/>
          <w:szCs w:val="32"/>
          <w:lang w:eastAsia="ar-SA"/>
        </w:rPr>
        <w:t>» (в редакции от 10.05.2023 г. № 120, 12.07.2023 г. № 130, от 21.08.2023 г. № 141, от 27.12.2023 г. № 168)</w:t>
      </w:r>
    </w:p>
    <w:p w:rsidR="00BA563F" w:rsidRPr="00BA563F" w:rsidRDefault="00BA563F" w:rsidP="00BA56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16"/>
          <w:szCs w:val="24"/>
          <w:lang w:eastAsia="ar-SA"/>
        </w:rPr>
      </w:pP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Манинского сельского поселения, в целях приведения</w:t>
      </w:r>
      <w:r w:rsidRPr="00BA56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 xml:space="preserve"> в соответствие с действующим законодательством </w:t>
      </w: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Манинского сельского поселения </w:t>
      </w:r>
      <w:r w:rsidRPr="00BA563F">
        <w:rPr>
          <w:rFonts w:ascii="Arial" w:eastAsia="Times New Roman" w:hAnsi="Arial" w:cs="Arial"/>
          <w:b/>
          <w:sz w:val="24"/>
          <w:szCs w:val="24"/>
          <w:lang w:eastAsia="ar-SA"/>
        </w:rPr>
        <w:t>решил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BA563F" w:rsidRPr="00BA563F" w:rsidRDefault="00BA563F" w:rsidP="00BA563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t>Внести изменения в решение Совета народных депутатов Манинского сельского поселения Калачеевского муниципального района Воронежской области от 26.11.2021 г. № 52 «</w:t>
      </w:r>
      <w:r w:rsidRPr="00BA563F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Об утверждении Положения о муниципальном контроле в сфере благоустройства на территории Манинского сельского поселения Калачеевского муниципального района Воронежской области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>»:</w:t>
      </w:r>
    </w:p>
    <w:p w:rsidR="00BA563F" w:rsidRPr="00BA563F" w:rsidRDefault="00BA563F" w:rsidP="00BA56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Положение </w:t>
      </w:r>
      <w:r w:rsidRPr="00BA563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 контроле в сфере благоустройства на территории Манинского сельского поселения Калачеевского муниципального района Воронежской области</w:t>
      </w: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BA563F" w:rsidRPr="00BA563F" w:rsidRDefault="00BA563F" w:rsidP="00BA56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>1.1.1.  Пункт 2.5. раздела 2 Положения изложить в новой редакции: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 xml:space="preserve">«2.5. </w:t>
      </w:r>
      <w:r w:rsidRPr="00BA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консультирование.»;</w:t>
      </w:r>
    </w:p>
    <w:p w:rsidR="00BA563F" w:rsidRPr="00BA563F" w:rsidRDefault="00BA563F" w:rsidP="00BA56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63F" w:rsidRPr="00BA563F" w:rsidRDefault="00BA563F" w:rsidP="00BA56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>1.1.2. Пункт 2.7. раздела 2 Положения – исключить;</w:t>
      </w:r>
    </w:p>
    <w:p w:rsidR="00BA563F" w:rsidRPr="00BA563F" w:rsidRDefault="00BA563F" w:rsidP="00BA56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>1.1.3. Пункт 2.8. раздела 2 Положения – исключить;</w:t>
      </w:r>
    </w:p>
    <w:p w:rsidR="00BA563F" w:rsidRPr="00BA563F" w:rsidRDefault="00BA563F" w:rsidP="00BA563F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A563F">
        <w:rPr>
          <w:rFonts w:ascii="Arial" w:eastAsia="Calibri" w:hAnsi="Arial" w:cs="Arial"/>
          <w:sz w:val="24"/>
          <w:szCs w:val="24"/>
        </w:rPr>
        <w:t>1.1.4. В пункте 3.16. цифры «2023» заменить цифрами «2025».</w:t>
      </w:r>
    </w:p>
    <w:p w:rsidR="00BA563F" w:rsidRPr="00BA563F" w:rsidRDefault="00BA563F" w:rsidP="00BA56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ru-RU"/>
        </w:rPr>
        <w:t>1.1.5. Абзац 3 п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>ункта 3.20. раздела 3 Положения изложить в следующей редакции:</w:t>
      </w:r>
    </w:p>
    <w:p w:rsidR="00BA563F" w:rsidRPr="00BA563F" w:rsidRDefault="00BA563F" w:rsidP="00BA563F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A563F">
        <w:rPr>
          <w:rFonts w:ascii="Arial" w:eastAsia="Calibri" w:hAnsi="Arial" w:cs="Arial"/>
          <w:sz w:val="24"/>
          <w:szCs w:val="24"/>
        </w:rPr>
        <w:t>«Выдача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если в ходе проведения выездного обследования в рамках муниципального контроля в сфере благоустройства выявлены нарушения обязательных требований. В этом случае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 с контролируемым лицом.»;</w:t>
      </w:r>
    </w:p>
    <w:p w:rsidR="00BA563F" w:rsidRPr="00BA563F" w:rsidRDefault="00BA563F" w:rsidP="00BA563F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Calibri" w:hAnsi="Arial" w:cs="Arial"/>
          <w:sz w:val="24"/>
          <w:szCs w:val="24"/>
        </w:rPr>
        <w:t xml:space="preserve">2. </w:t>
      </w:r>
      <w:r w:rsidRPr="00BA563F">
        <w:rPr>
          <w:rFonts w:ascii="Arial" w:eastAsia="Times New Roman" w:hAnsi="Arial" w:cs="Arial"/>
          <w:sz w:val="24"/>
          <w:szCs w:val="24"/>
          <w:lang w:eastAsia="ar-SA"/>
        </w:rPr>
        <w:t>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BA563F" w:rsidRPr="00BA563F" w:rsidRDefault="00BA563F" w:rsidP="00BA563F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63F">
        <w:rPr>
          <w:rFonts w:ascii="Arial" w:eastAsia="Times New Roman" w:hAnsi="Arial" w:cs="Arial"/>
          <w:sz w:val="24"/>
          <w:szCs w:val="24"/>
          <w:lang w:eastAsia="ar-SA"/>
        </w:rPr>
        <w:t>Настоящее решение вступает в силу после его официального опубликования.</w:t>
      </w:r>
    </w:p>
    <w:p w:rsidR="00BA563F" w:rsidRPr="00BA563F" w:rsidRDefault="00BA563F" w:rsidP="00BA563F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6"/>
          <w:lang w:eastAsia="ar-SA"/>
        </w:rPr>
      </w:pPr>
      <w:r w:rsidRPr="00BA563F">
        <w:rPr>
          <w:rFonts w:ascii="Arial" w:eastAsia="Times New Roman" w:hAnsi="Arial" w:cs="Arial"/>
          <w:sz w:val="24"/>
          <w:szCs w:val="26"/>
          <w:lang w:eastAsia="ar-SA"/>
        </w:rPr>
        <w:t>Контроль за исполнением настоящего решения оставляю за собой.</w:t>
      </w:r>
    </w:p>
    <w:p w:rsidR="00BA563F" w:rsidRPr="00BA563F" w:rsidRDefault="00BA563F" w:rsidP="00BA563F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563F" w:rsidRPr="00BA563F" w:rsidRDefault="00BA563F" w:rsidP="00BA5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A563F" w:rsidRPr="00BA563F" w:rsidRDefault="00BA563F" w:rsidP="00BA563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A563F" w:rsidRPr="00BA563F" w:rsidRDefault="00BA563F" w:rsidP="00BA563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A563F">
        <w:rPr>
          <w:rFonts w:ascii="Arial" w:eastAsia="Calibri" w:hAnsi="Arial" w:cs="Arial"/>
          <w:sz w:val="24"/>
          <w:szCs w:val="24"/>
          <w:lang w:eastAsia="ar-SA"/>
        </w:rPr>
        <w:t xml:space="preserve">Глава Манинского сельского </w:t>
      </w:r>
    </w:p>
    <w:p w:rsidR="00BA563F" w:rsidRPr="00BA563F" w:rsidRDefault="00BA563F" w:rsidP="00BA563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A563F">
        <w:rPr>
          <w:rFonts w:ascii="Arial" w:eastAsia="Calibri" w:hAnsi="Arial" w:cs="Arial"/>
          <w:sz w:val="24"/>
          <w:szCs w:val="24"/>
          <w:lang w:eastAsia="ar-SA"/>
        </w:rPr>
        <w:t xml:space="preserve">поселения                                                                                           </w:t>
      </w:r>
      <w:proofErr w:type="spellStart"/>
      <w:r w:rsidRPr="00BA563F">
        <w:rPr>
          <w:rFonts w:ascii="Arial" w:eastAsia="Calibri" w:hAnsi="Arial" w:cs="Arial"/>
          <w:sz w:val="24"/>
          <w:szCs w:val="24"/>
          <w:lang w:eastAsia="ar-SA"/>
        </w:rPr>
        <w:t>С.Н.Борщев</w:t>
      </w:r>
      <w:proofErr w:type="spellEnd"/>
      <w:r w:rsidRPr="00BA563F">
        <w:rPr>
          <w:rFonts w:ascii="Arial" w:eastAsia="Calibri" w:hAnsi="Arial" w:cs="Arial"/>
          <w:sz w:val="24"/>
          <w:szCs w:val="24"/>
          <w:lang w:eastAsia="ar-SA"/>
        </w:rPr>
        <w:t xml:space="preserve">      </w:t>
      </w: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Pr="00A675DF" w:rsidRDefault="001D7775" w:rsidP="001D7775">
      <w:pPr>
        <w:jc w:val="center"/>
        <w:rPr>
          <w:b/>
          <w:sz w:val="28"/>
          <w:szCs w:val="28"/>
        </w:rPr>
      </w:pPr>
      <w:r w:rsidRPr="00A675DF">
        <w:rPr>
          <w:rFonts w:ascii="Calibri" w:hAnsi="Calibri"/>
          <w:noProof/>
        </w:rPr>
        <w:drawing>
          <wp:inline distT="0" distB="0" distL="0" distR="0" wp14:anchorId="247FDF5C" wp14:editId="58A884EB">
            <wp:extent cx="742950" cy="914400"/>
            <wp:effectExtent l="0" t="0" r="0" b="0"/>
            <wp:docPr id="5" name="Рисунок 5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75" w:rsidRPr="00BC6C20" w:rsidRDefault="001D7775" w:rsidP="001D7775">
      <w:pPr>
        <w:jc w:val="center"/>
        <w:rPr>
          <w:rFonts w:ascii="Arial" w:hAnsi="Arial" w:cs="Arial"/>
          <w:b/>
          <w:sz w:val="28"/>
          <w:szCs w:val="28"/>
        </w:rPr>
      </w:pPr>
      <w:r w:rsidRPr="00BC6C20">
        <w:rPr>
          <w:rFonts w:ascii="Arial" w:hAnsi="Arial" w:cs="Arial"/>
          <w:b/>
          <w:sz w:val="28"/>
          <w:szCs w:val="28"/>
        </w:rPr>
        <w:t>Совет народных депутатов</w:t>
      </w:r>
    </w:p>
    <w:p w:rsidR="001D7775" w:rsidRPr="00BC6C20" w:rsidRDefault="001D7775" w:rsidP="001D7775">
      <w:pPr>
        <w:jc w:val="center"/>
        <w:rPr>
          <w:rFonts w:ascii="Arial" w:hAnsi="Arial" w:cs="Arial"/>
          <w:b/>
          <w:sz w:val="28"/>
          <w:szCs w:val="28"/>
        </w:rPr>
      </w:pPr>
      <w:r w:rsidRPr="00BC6C20">
        <w:rPr>
          <w:rFonts w:ascii="Arial" w:hAnsi="Arial" w:cs="Arial"/>
          <w:b/>
          <w:sz w:val="28"/>
          <w:szCs w:val="28"/>
        </w:rPr>
        <w:t>Манинского сельского поселения</w:t>
      </w:r>
    </w:p>
    <w:p w:rsidR="001D7775" w:rsidRPr="00BC6C20" w:rsidRDefault="001D7775" w:rsidP="001D7775">
      <w:pPr>
        <w:jc w:val="center"/>
        <w:rPr>
          <w:rFonts w:ascii="Arial" w:hAnsi="Arial" w:cs="Arial"/>
          <w:b/>
          <w:sz w:val="28"/>
          <w:szCs w:val="28"/>
        </w:rPr>
      </w:pPr>
      <w:r w:rsidRPr="00BC6C20">
        <w:rPr>
          <w:rFonts w:ascii="Arial" w:hAnsi="Arial" w:cs="Arial"/>
          <w:b/>
          <w:sz w:val="28"/>
          <w:szCs w:val="28"/>
        </w:rPr>
        <w:t>Калачеевского муниципального района</w:t>
      </w:r>
    </w:p>
    <w:p w:rsidR="001D7775" w:rsidRPr="00BC6C20" w:rsidRDefault="001D7775" w:rsidP="001D7775">
      <w:pPr>
        <w:jc w:val="center"/>
        <w:rPr>
          <w:rFonts w:ascii="Arial" w:hAnsi="Arial" w:cs="Arial"/>
          <w:b/>
          <w:sz w:val="28"/>
          <w:szCs w:val="28"/>
        </w:rPr>
      </w:pPr>
      <w:r w:rsidRPr="00BC6C20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1D7775" w:rsidRPr="009B4BEF" w:rsidRDefault="001D7775" w:rsidP="001D7775">
      <w:pPr>
        <w:suppressAutoHyphens/>
        <w:spacing w:before="240"/>
        <w:jc w:val="center"/>
        <w:outlineLvl w:val="4"/>
        <w:rPr>
          <w:b/>
          <w:bCs/>
          <w:i/>
          <w:iCs/>
          <w:lang w:eastAsia="ar-SA"/>
        </w:rPr>
      </w:pPr>
      <w:r w:rsidRPr="00A675DF">
        <w:rPr>
          <w:b/>
          <w:bCs/>
          <w:iCs/>
          <w:sz w:val="32"/>
          <w:szCs w:val="32"/>
          <w:lang w:eastAsia="ar-SA"/>
        </w:rPr>
        <w:t>РЕШЕНИЕ</w:t>
      </w:r>
    </w:p>
    <w:p w:rsidR="001D7775" w:rsidRPr="00A675DF" w:rsidRDefault="001D7775" w:rsidP="001D7775">
      <w:pPr>
        <w:rPr>
          <w:rFonts w:ascii="Arial" w:hAnsi="Arial" w:cs="Arial"/>
        </w:rPr>
      </w:pPr>
      <w:r w:rsidRPr="00A675DF">
        <w:rPr>
          <w:rFonts w:ascii="Arial" w:hAnsi="Arial" w:cs="Arial"/>
        </w:rPr>
        <w:t xml:space="preserve">от "27" </w:t>
      </w:r>
      <w:r>
        <w:rPr>
          <w:rFonts w:ascii="Arial" w:hAnsi="Arial" w:cs="Arial"/>
        </w:rPr>
        <w:t>февраля</w:t>
      </w:r>
      <w:r w:rsidRPr="00A675D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A675DF">
        <w:rPr>
          <w:rFonts w:ascii="Arial" w:hAnsi="Arial" w:cs="Arial"/>
        </w:rPr>
        <w:t xml:space="preserve"> г.                                                                № 1</w:t>
      </w:r>
      <w:r>
        <w:rPr>
          <w:rFonts w:ascii="Arial" w:hAnsi="Arial" w:cs="Arial"/>
        </w:rPr>
        <w:t>77</w:t>
      </w:r>
    </w:p>
    <w:p w:rsidR="001D7775" w:rsidRPr="009B4BEF" w:rsidRDefault="001D7775" w:rsidP="001D7775">
      <w:pPr>
        <w:rPr>
          <w:rFonts w:ascii="Arial" w:hAnsi="Arial" w:cs="Arial"/>
        </w:rPr>
      </w:pPr>
      <w:proofErr w:type="spellStart"/>
      <w:r w:rsidRPr="00A675DF">
        <w:rPr>
          <w:rFonts w:ascii="Arial" w:hAnsi="Arial" w:cs="Arial"/>
        </w:rPr>
        <w:t>с.Манино</w:t>
      </w:r>
      <w:proofErr w:type="spellEnd"/>
    </w:p>
    <w:p w:rsidR="001D7775" w:rsidRPr="009B4BEF" w:rsidRDefault="001D7775" w:rsidP="001D7775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9B4BEF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Манинского сельского поселения Калачеевского муниципального района Воронежской области от 26.11.2021 года № 53 «Об утверждении Положения о муниципальном контроле на автомобильном транспорте и в дорожном хозяйстве на территории Манинского сельского поселения Калачеевского муниципального района Воронежской области» </w:t>
      </w:r>
    </w:p>
    <w:p w:rsidR="001D7775" w:rsidRPr="009B4BEF" w:rsidRDefault="001D7775" w:rsidP="001D7775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9B4BEF">
        <w:rPr>
          <w:rFonts w:ascii="Arial" w:hAnsi="Arial" w:cs="Arial"/>
          <w:b/>
          <w:bCs/>
          <w:sz w:val="32"/>
          <w:szCs w:val="32"/>
        </w:rPr>
        <w:t xml:space="preserve">(в редакции от 10.05.2023 г. №119, от 21.08.2023 г. № </w:t>
      </w:r>
      <w:proofErr w:type="gramStart"/>
      <w:r w:rsidRPr="009B4BEF">
        <w:rPr>
          <w:rFonts w:ascii="Arial" w:hAnsi="Arial" w:cs="Arial"/>
          <w:b/>
          <w:bCs/>
          <w:sz w:val="32"/>
          <w:szCs w:val="32"/>
        </w:rPr>
        <w:t>140</w:t>
      </w:r>
      <w:r>
        <w:rPr>
          <w:rFonts w:ascii="Arial" w:hAnsi="Arial" w:cs="Arial"/>
          <w:b/>
          <w:bCs/>
          <w:sz w:val="32"/>
          <w:szCs w:val="32"/>
        </w:rPr>
        <w:t>,от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27.12.2023гн №167</w:t>
      </w:r>
      <w:r w:rsidRPr="009B4BEF">
        <w:rPr>
          <w:rFonts w:ascii="Arial" w:hAnsi="Arial" w:cs="Arial"/>
          <w:b/>
          <w:bCs/>
          <w:sz w:val="32"/>
          <w:szCs w:val="32"/>
        </w:rPr>
        <w:t>)</w:t>
      </w:r>
    </w:p>
    <w:p w:rsidR="001D7775" w:rsidRPr="00BC6C20" w:rsidRDefault="001D7775" w:rsidP="001D7775">
      <w:pPr>
        <w:ind w:firstLine="709"/>
        <w:jc w:val="both"/>
        <w:rPr>
          <w:rFonts w:ascii="Arial" w:hAnsi="Arial" w:cs="Arial"/>
          <w:lang w:eastAsia="ar-SA"/>
        </w:rPr>
      </w:pPr>
      <w:r w:rsidRPr="00BC6C20">
        <w:rPr>
          <w:rFonts w:ascii="Arial" w:hAnsi="Arial" w:cs="Arial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Манинского сельского поселения, в целях приведения</w:t>
      </w:r>
      <w:r w:rsidRPr="00BC6C20">
        <w:rPr>
          <w:rFonts w:ascii="Arial" w:hAnsi="Arial" w:cs="Arial"/>
          <w:bCs/>
        </w:rPr>
        <w:t xml:space="preserve"> муниципальных правовых актов</w:t>
      </w:r>
      <w:r w:rsidRPr="00BC6C20">
        <w:rPr>
          <w:rFonts w:ascii="Arial" w:hAnsi="Arial" w:cs="Arial"/>
          <w:lang w:eastAsia="ar-SA"/>
        </w:rPr>
        <w:t xml:space="preserve"> в соответствие с действующим законодательством </w:t>
      </w:r>
      <w:r w:rsidRPr="00BC6C20">
        <w:rPr>
          <w:rFonts w:ascii="Arial" w:hAnsi="Arial" w:cs="Arial"/>
        </w:rPr>
        <w:t xml:space="preserve">Совет народных депутатов Манинского сельского поселения </w:t>
      </w:r>
      <w:r w:rsidRPr="00BC6C20">
        <w:rPr>
          <w:rFonts w:ascii="Arial" w:hAnsi="Arial" w:cs="Arial"/>
          <w:b/>
          <w:lang w:eastAsia="ar-SA"/>
        </w:rPr>
        <w:t>решил</w:t>
      </w:r>
      <w:r w:rsidRPr="00BC6C20">
        <w:rPr>
          <w:rFonts w:ascii="Arial" w:hAnsi="Arial" w:cs="Arial"/>
          <w:lang w:eastAsia="ar-SA"/>
        </w:rPr>
        <w:t>:</w:t>
      </w:r>
    </w:p>
    <w:p w:rsidR="001D7775" w:rsidRPr="00EE57D8" w:rsidRDefault="001D7775" w:rsidP="001D7775">
      <w:pPr>
        <w:tabs>
          <w:tab w:val="num" w:pos="0"/>
        </w:tabs>
        <w:ind w:firstLine="567"/>
        <w:jc w:val="both"/>
        <w:rPr>
          <w:rFonts w:ascii="Arial" w:hAnsi="Arial" w:cs="Arial"/>
          <w:bCs/>
        </w:rPr>
      </w:pPr>
      <w:r w:rsidRPr="00EE57D8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EE57D8">
        <w:rPr>
          <w:rFonts w:ascii="Arial" w:hAnsi="Arial" w:cs="Arial"/>
          <w:bCs/>
        </w:rPr>
        <w:t xml:space="preserve">Внести изменение в решение Совета народных депутатов </w:t>
      </w:r>
      <w:r>
        <w:rPr>
          <w:rFonts w:ascii="Arial" w:hAnsi="Arial" w:cs="Arial"/>
          <w:bCs/>
        </w:rPr>
        <w:t>Манинского</w:t>
      </w:r>
      <w:r w:rsidRPr="00EE57D8">
        <w:rPr>
          <w:rFonts w:ascii="Arial" w:hAnsi="Arial" w:cs="Arial"/>
          <w:bCs/>
        </w:rPr>
        <w:t xml:space="preserve"> сельского поселения от 26.11.2021 года № </w:t>
      </w:r>
      <w:r>
        <w:rPr>
          <w:rFonts w:ascii="Arial" w:hAnsi="Arial" w:cs="Arial"/>
          <w:bCs/>
        </w:rPr>
        <w:t xml:space="preserve">53 </w:t>
      </w:r>
      <w:r w:rsidRPr="00EE57D8">
        <w:rPr>
          <w:rFonts w:ascii="Arial" w:hAnsi="Arial" w:cs="Arial"/>
          <w:bCs/>
        </w:rPr>
        <w:t xml:space="preserve">«Об утверждении Положение о муниципальном контроле на автомобильном транспорте и в дорожном хозяйстве на территории </w:t>
      </w:r>
      <w:r>
        <w:rPr>
          <w:rFonts w:ascii="Arial" w:hAnsi="Arial" w:cs="Arial"/>
          <w:bCs/>
        </w:rPr>
        <w:t>Манинского</w:t>
      </w:r>
      <w:r w:rsidRPr="00EE57D8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  <w:bCs/>
        </w:rPr>
        <w:t>:</w:t>
      </w:r>
    </w:p>
    <w:p w:rsidR="001D7775" w:rsidRPr="00BC6C20" w:rsidRDefault="001D7775" w:rsidP="001D7775">
      <w:pPr>
        <w:suppressAutoHyphens/>
        <w:ind w:firstLine="709"/>
        <w:jc w:val="both"/>
        <w:rPr>
          <w:rFonts w:ascii="Arial" w:hAnsi="Arial" w:cs="Arial"/>
        </w:rPr>
      </w:pPr>
      <w:r w:rsidRPr="00BC6C20">
        <w:rPr>
          <w:rFonts w:ascii="Arial" w:hAnsi="Arial" w:cs="Arial"/>
          <w:lang w:eastAsia="ar-SA"/>
        </w:rPr>
        <w:t xml:space="preserve">1.1. </w:t>
      </w:r>
      <w:r w:rsidRPr="00BC6C20">
        <w:rPr>
          <w:rFonts w:ascii="Arial" w:hAnsi="Arial" w:cs="Arial"/>
        </w:rPr>
        <w:t xml:space="preserve">В Положение </w:t>
      </w:r>
      <w:r w:rsidRPr="00BC6C20">
        <w:rPr>
          <w:rFonts w:ascii="Arial" w:hAnsi="Arial" w:cs="Arial"/>
          <w:bCs/>
          <w:kern w:val="28"/>
        </w:rPr>
        <w:t xml:space="preserve">о муниципальном контроле в сфере благоустройства на территории Манинского сельского поселения Калачеевского муниципального района Воронежской </w:t>
      </w:r>
      <w:proofErr w:type="gramStart"/>
      <w:r w:rsidRPr="00BC6C20">
        <w:rPr>
          <w:rFonts w:ascii="Arial" w:hAnsi="Arial" w:cs="Arial"/>
          <w:bCs/>
          <w:kern w:val="28"/>
        </w:rPr>
        <w:t>области</w:t>
      </w:r>
      <w:r w:rsidRPr="00BC6C20">
        <w:rPr>
          <w:rFonts w:ascii="Arial" w:hAnsi="Arial" w:cs="Arial"/>
        </w:rPr>
        <w:t xml:space="preserve"> :</w:t>
      </w:r>
      <w:proofErr w:type="gramEnd"/>
    </w:p>
    <w:p w:rsidR="001D7775" w:rsidRPr="00BC6C20" w:rsidRDefault="001D7775" w:rsidP="001D7775">
      <w:pPr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eastAsia="Calibri" w:hAnsi="Arial" w:cs="Arial"/>
        </w:rPr>
        <w:t>1.1.1</w:t>
      </w:r>
      <w:r w:rsidRPr="00BC6C20">
        <w:rPr>
          <w:rFonts w:ascii="Arial" w:hAnsi="Arial" w:cs="Arial"/>
        </w:rPr>
        <w:t>. В пункте 3</w:t>
      </w:r>
      <w:r>
        <w:rPr>
          <w:rFonts w:ascii="Arial" w:eastAsia="Calibri" w:hAnsi="Arial" w:cs="Arial"/>
        </w:rPr>
        <w:t>2.</w:t>
      </w:r>
      <w:r w:rsidRPr="00BC6C20">
        <w:rPr>
          <w:rFonts w:ascii="Arial" w:hAnsi="Arial" w:cs="Arial"/>
        </w:rPr>
        <w:t>6. цифры «2023» заменить цифрами «2025».</w:t>
      </w:r>
    </w:p>
    <w:p w:rsidR="001D7775" w:rsidRPr="00EE57D8" w:rsidRDefault="001D7775" w:rsidP="001D7775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</w:rPr>
      </w:pPr>
    </w:p>
    <w:p w:rsidR="001D7775" w:rsidRPr="00EE57D8" w:rsidRDefault="001D7775" w:rsidP="001D7775">
      <w:pPr>
        <w:ind w:firstLine="709"/>
        <w:jc w:val="both"/>
        <w:rPr>
          <w:rFonts w:ascii="Arial" w:hAnsi="Arial" w:cs="Arial"/>
          <w:bCs/>
        </w:rPr>
      </w:pPr>
      <w:r w:rsidRPr="00EE57D8">
        <w:rPr>
          <w:rFonts w:ascii="Arial" w:hAnsi="Arial" w:cs="Arial"/>
          <w:bCs/>
        </w:rPr>
        <w:t xml:space="preserve">2. Опубликовать настоящее решение в Вестнике муниципальных правовых актов </w:t>
      </w:r>
      <w:r>
        <w:rPr>
          <w:rFonts w:ascii="Arial" w:hAnsi="Arial" w:cs="Arial"/>
          <w:bCs/>
        </w:rPr>
        <w:t>Манинского</w:t>
      </w:r>
      <w:r w:rsidRPr="00EE57D8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области.</w:t>
      </w:r>
    </w:p>
    <w:p w:rsidR="001D7775" w:rsidRDefault="001D7775" w:rsidP="001D7775">
      <w:pPr>
        <w:ind w:firstLine="709"/>
        <w:rPr>
          <w:rFonts w:ascii="Arial" w:hAnsi="Arial" w:cs="Arial"/>
        </w:rPr>
      </w:pPr>
      <w:r w:rsidRPr="00EE57D8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1D7775" w:rsidRDefault="001D7775" w:rsidP="001D7775">
      <w:pPr>
        <w:ind w:firstLine="709"/>
        <w:rPr>
          <w:rFonts w:ascii="Arial" w:hAnsi="Arial" w:cs="Arial"/>
        </w:rPr>
      </w:pPr>
    </w:p>
    <w:p w:rsidR="001D7775" w:rsidRPr="00EE57D8" w:rsidRDefault="001D7775" w:rsidP="001D7775">
      <w:pPr>
        <w:ind w:firstLine="709"/>
        <w:rPr>
          <w:rFonts w:ascii="Arial" w:hAnsi="Arial" w:cs="Arial"/>
        </w:rPr>
      </w:pPr>
    </w:p>
    <w:p w:rsidR="001D7775" w:rsidRPr="00BC6C20" w:rsidRDefault="001D7775" w:rsidP="001D7775">
      <w:pPr>
        <w:rPr>
          <w:rFonts w:ascii="Arial" w:hAnsi="Arial" w:cs="Arial"/>
        </w:rPr>
      </w:pPr>
      <w:r w:rsidRPr="00BC6C20">
        <w:rPr>
          <w:rFonts w:ascii="Arial" w:hAnsi="Arial" w:cs="Arial"/>
        </w:rPr>
        <w:t xml:space="preserve">Глава Манинского </w:t>
      </w:r>
    </w:p>
    <w:p w:rsidR="001D7775" w:rsidRPr="00BC6C20" w:rsidRDefault="001D7775" w:rsidP="001D7775">
      <w:pPr>
        <w:rPr>
          <w:rFonts w:ascii="Arial" w:hAnsi="Arial" w:cs="Arial"/>
        </w:rPr>
      </w:pPr>
      <w:r w:rsidRPr="00BC6C20">
        <w:rPr>
          <w:rFonts w:ascii="Arial" w:hAnsi="Arial" w:cs="Arial"/>
        </w:rPr>
        <w:t>сельского поселения</w:t>
      </w:r>
      <w:r w:rsidRPr="00BC6C20">
        <w:rPr>
          <w:rFonts w:ascii="Arial" w:hAnsi="Arial" w:cs="Arial"/>
        </w:rPr>
        <w:tab/>
      </w:r>
      <w:r w:rsidRPr="00BC6C20">
        <w:rPr>
          <w:rFonts w:ascii="Arial" w:hAnsi="Arial" w:cs="Arial"/>
        </w:rPr>
        <w:tab/>
      </w:r>
      <w:r w:rsidRPr="00BC6C20">
        <w:rPr>
          <w:rFonts w:ascii="Arial" w:hAnsi="Arial" w:cs="Arial"/>
        </w:rPr>
        <w:tab/>
      </w:r>
      <w:r w:rsidRPr="00BC6C20">
        <w:rPr>
          <w:rFonts w:ascii="Arial" w:hAnsi="Arial" w:cs="Arial"/>
        </w:rPr>
        <w:tab/>
        <w:t xml:space="preserve">         </w:t>
      </w:r>
      <w:proofErr w:type="spellStart"/>
      <w:r w:rsidRPr="00BC6C20">
        <w:rPr>
          <w:rFonts w:ascii="Arial" w:hAnsi="Arial" w:cs="Arial"/>
        </w:rPr>
        <w:t>С.Н.Борщев</w:t>
      </w:r>
      <w:proofErr w:type="spellEnd"/>
    </w:p>
    <w:p w:rsidR="001D7775" w:rsidRPr="00BC6C20" w:rsidRDefault="001D7775" w:rsidP="001D7775">
      <w:pPr>
        <w:ind w:firstLine="709"/>
        <w:jc w:val="both"/>
        <w:rPr>
          <w:rFonts w:ascii="Arial" w:hAnsi="Arial" w:cs="Arial"/>
          <w:color w:val="000000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Pr="001D7775" w:rsidRDefault="001D7775" w:rsidP="001D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7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296595" wp14:editId="0F2AE8DD">
            <wp:extent cx="742950" cy="914400"/>
            <wp:effectExtent l="0" t="0" r="0" b="0"/>
            <wp:docPr id="7" name="Рисунок 7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75" w:rsidRPr="001D7775" w:rsidRDefault="001D7775" w:rsidP="001D77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D7775">
        <w:rPr>
          <w:rFonts w:ascii="Arial" w:eastAsia="Times New Roman" w:hAnsi="Arial" w:cs="Arial"/>
          <w:b/>
          <w:sz w:val="28"/>
          <w:szCs w:val="28"/>
        </w:rPr>
        <w:t>Совет народных депутатов</w:t>
      </w:r>
    </w:p>
    <w:p w:rsidR="001D7775" w:rsidRPr="001D7775" w:rsidRDefault="001D7775" w:rsidP="001D77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D7775">
        <w:rPr>
          <w:rFonts w:ascii="Arial" w:eastAsia="Times New Roman" w:hAnsi="Arial" w:cs="Arial"/>
          <w:b/>
          <w:sz w:val="28"/>
          <w:szCs w:val="28"/>
        </w:rPr>
        <w:t>Манинского сельского поселения</w:t>
      </w:r>
    </w:p>
    <w:p w:rsidR="001D7775" w:rsidRPr="001D7775" w:rsidRDefault="001D7775" w:rsidP="001D77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D7775">
        <w:rPr>
          <w:rFonts w:ascii="Arial" w:eastAsia="Times New Roman" w:hAnsi="Arial" w:cs="Arial"/>
          <w:b/>
          <w:sz w:val="28"/>
          <w:szCs w:val="28"/>
        </w:rPr>
        <w:t>Калачеевского муниципального района</w:t>
      </w:r>
    </w:p>
    <w:p w:rsidR="001D7775" w:rsidRPr="001D7775" w:rsidRDefault="001D7775" w:rsidP="001D77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D7775">
        <w:rPr>
          <w:rFonts w:ascii="Arial" w:eastAsia="Times New Roman" w:hAnsi="Arial" w:cs="Arial"/>
          <w:b/>
          <w:sz w:val="28"/>
          <w:szCs w:val="28"/>
        </w:rPr>
        <w:t>Воронежской области</w:t>
      </w:r>
    </w:p>
    <w:p w:rsidR="001D7775" w:rsidRPr="001D7775" w:rsidRDefault="001D7775" w:rsidP="001D7775">
      <w:pPr>
        <w:suppressAutoHyphens/>
        <w:spacing w:before="2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1D777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РЕШЕНИЕ</w:t>
      </w:r>
    </w:p>
    <w:p w:rsidR="001D7775" w:rsidRPr="001D7775" w:rsidRDefault="001D7775" w:rsidP="001D77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7775">
        <w:rPr>
          <w:rFonts w:ascii="Arial" w:eastAsia="Times New Roman" w:hAnsi="Arial" w:cs="Arial"/>
          <w:sz w:val="24"/>
          <w:szCs w:val="24"/>
        </w:rPr>
        <w:t>от "27" февраля 2024 г.                                                                № 178</w:t>
      </w:r>
    </w:p>
    <w:p w:rsidR="001D7775" w:rsidRPr="001D7775" w:rsidRDefault="001D7775" w:rsidP="001D77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D7775">
        <w:rPr>
          <w:rFonts w:ascii="Arial" w:eastAsia="Times New Roman" w:hAnsi="Arial" w:cs="Arial"/>
          <w:sz w:val="24"/>
          <w:szCs w:val="24"/>
        </w:rPr>
        <w:t>с.Манино</w:t>
      </w:r>
      <w:proofErr w:type="spellEnd"/>
    </w:p>
    <w:p w:rsidR="001D7775" w:rsidRPr="001D7775" w:rsidRDefault="001D7775" w:rsidP="001D77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7775" w:rsidRPr="001D7775" w:rsidRDefault="001D7775" w:rsidP="001D777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1D777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Манинского сельского поселения Калачеевского муниципального района Воронежской области от 26.11.2021 № 54 «Об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области» </w:t>
      </w:r>
    </w:p>
    <w:p w:rsidR="001D7775" w:rsidRPr="001D7775" w:rsidRDefault="001D7775" w:rsidP="001D777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1D777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(в редакции от 28.03.2022 г. №77, от 10.05.2023 г. №121,</w:t>
      </w:r>
    </w:p>
    <w:p w:rsidR="001D7775" w:rsidRPr="001D7775" w:rsidRDefault="001D7775" w:rsidP="001D777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1D777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21.08.2023 г. №</w:t>
      </w:r>
      <w:proofErr w:type="gramStart"/>
      <w:r w:rsidRPr="001D777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142,от</w:t>
      </w:r>
      <w:proofErr w:type="gramEnd"/>
      <w:r w:rsidRPr="001D777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27.12.2023г №166)</w:t>
      </w:r>
    </w:p>
    <w:p w:rsidR="001D7775" w:rsidRPr="001D7775" w:rsidRDefault="001D7775" w:rsidP="001D777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1D7775" w:rsidRPr="001D7775" w:rsidRDefault="001D7775" w:rsidP="001D7775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775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Манинского сельского поселения, в целях приведения</w:t>
      </w:r>
      <w:r w:rsidRPr="001D7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1D7775">
        <w:rPr>
          <w:rFonts w:ascii="Arial" w:eastAsia="Times New Roman" w:hAnsi="Arial" w:cs="Arial"/>
          <w:sz w:val="24"/>
          <w:szCs w:val="24"/>
          <w:lang w:eastAsia="ar-SA"/>
        </w:rPr>
        <w:t xml:space="preserve"> в соответствие с действующим законодательством </w:t>
      </w:r>
      <w:r w:rsidRPr="001D7775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Манинского сельского поселения </w:t>
      </w:r>
      <w:r w:rsidRPr="001D7775">
        <w:rPr>
          <w:rFonts w:ascii="Arial" w:eastAsia="Times New Roman" w:hAnsi="Arial" w:cs="Arial"/>
          <w:b/>
          <w:sz w:val="24"/>
          <w:szCs w:val="24"/>
          <w:lang w:eastAsia="ar-SA"/>
        </w:rPr>
        <w:t>решил:</w:t>
      </w:r>
    </w:p>
    <w:p w:rsidR="001D7775" w:rsidRPr="001D7775" w:rsidRDefault="001D7775" w:rsidP="001D7775">
      <w:pPr>
        <w:numPr>
          <w:ilvl w:val="0"/>
          <w:numId w:val="5"/>
        </w:numPr>
        <w:spacing w:after="0" w:line="240" w:lineRule="auto"/>
        <w:ind w:left="0" w:right="140"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77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Внести изменение в решение Совета народных депутатов Манинского сельского поселения Калачеевского муниципального района Воронежской области </w:t>
      </w:r>
      <w:r w:rsidRPr="001D77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54 «Об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области»:</w:t>
      </w:r>
    </w:p>
    <w:p w:rsidR="001D7775" w:rsidRPr="001D7775" w:rsidRDefault="001D7775" w:rsidP="001D7775">
      <w:pPr>
        <w:spacing w:after="0" w:line="240" w:lineRule="auto"/>
        <w:ind w:right="14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77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1.1. В Положение о муниципальном контроле в сфере благоустройства на территории Манинского сельского поселения Калачеевского муниципального района Воронежской </w:t>
      </w:r>
      <w:proofErr w:type="gramStart"/>
      <w:r w:rsidRPr="001D77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области :</w:t>
      </w:r>
      <w:proofErr w:type="gramEnd"/>
    </w:p>
    <w:p w:rsidR="001D7775" w:rsidRPr="001D7775" w:rsidRDefault="001D7775" w:rsidP="001D7775">
      <w:pPr>
        <w:spacing w:after="0" w:line="240" w:lineRule="auto"/>
        <w:ind w:left="709" w:right="140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77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1.1.1. В пункте 31.6. цифры «2023» заменить цифрами «2025».</w:t>
      </w:r>
    </w:p>
    <w:p w:rsidR="001D7775" w:rsidRPr="001D7775" w:rsidRDefault="001D7775" w:rsidP="001D7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775">
        <w:rPr>
          <w:rFonts w:ascii="Arial" w:eastAsia="Calibri" w:hAnsi="Arial" w:cs="Arial"/>
          <w:sz w:val="24"/>
          <w:szCs w:val="24"/>
        </w:rPr>
        <w:t>2</w:t>
      </w:r>
      <w:r w:rsidRPr="001D7775">
        <w:rPr>
          <w:rFonts w:ascii="Arial" w:eastAsia="Calibri" w:hAnsi="Arial" w:cs="Arial"/>
          <w:sz w:val="24"/>
          <w:szCs w:val="24"/>
          <w:lang w:eastAsia="ru-RU"/>
        </w:rPr>
        <w:t>. Опубликовать настоящее решение в Вестнике правовых актов Манинского сельского поселения и разместить на официальном сайте администрации Манинского сельского поселения в информационно-телекоммуникационной сети «Интернет».</w:t>
      </w:r>
    </w:p>
    <w:p w:rsidR="001D7775" w:rsidRPr="001D7775" w:rsidRDefault="001D7775" w:rsidP="001D7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77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1D7775" w:rsidRPr="001D7775" w:rsidRDefault="001D7775" w:rsidP="001D7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3051"/>
        <w:gridCol w:w="3155"/>
      </w:tblGrid>
      <w:tr w:rsidR="001D7775" w:rsidRPr="001D7775" w:rsidTr="005877A0">
        <w:tc>
          <w:tcPr>
            <w:tcW w:w="3284" w:type="dxa"/>
            <w:shd w:val="clear" w:color="auto" w:fill="auto"/>
          </w:tcPr>
          <w:p w:rsidR="001D7775" w:rsidRPr="001D7775" w:rsidRDefault="001D7775" w:rsidP="001D77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7775" w:rsidRPr="001D7775" w:rsidRDefault="001D7775" w:rsidP="001D77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Манинского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D7775" w:rsidRPr="001D7775" w:rsidRDefault="001D7775" w:rsidP="001D77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D7775" w:rsidRPr="001D7775" w:rsidRDefault="001D7775" w:rsidP="001D77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7775" w:rsidRPr="001D7775" w:rsidRDefault="001D7775" w:rsidP="001D77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7775" w:rsidRPr="001D7775" w:rsidRDefault="001D7775" w:rsidP="001D77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7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С.Н.Борщев</w:t>
            </w:r>
            <w:proofErr w:type="spellEnd"/>
          </w:p>
          <w:p w:rsidR="001D7775" w:rsidRPr="001D7775" w:rsidRDefault="001D7775" w:rsidP="001D77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D7775" w:rsidRPr="001D7775" w:rsidRDefault="001D7775" w:rsidP="001D777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GoBack"/>
      <w:bookmarkEnd w:id="1"/>
      <w:r w:rsidRPr="00816BC7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7203" w:rsidRDefault="00607203"/>
    <w:sectPr w:rsidR="0060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AA1"/>
    <w:multiLevelType w:val="hybridMultilevel"/>
    <w:tmpl w:val="B0006A88"/>
    <w:lvl w:ilvl="0" w:tplc="5514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14CDE"/>
    <w:multiLevelType w:val="hybridMultilevel"/>
    <w:tmpl w:val="40820A5A"/>
    <w:lvl w:ilvl="0" w:tplc="907C73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4A"/>
    <w:rsid w:val="000058B4"/>
    <w:rsid w:val="0005179F"/>
    <w:rsid w:val="000E771B"/>
    <w:rsid w:val="00160216"/>
    <w:rsid w:val="001A0015"/>
    <w:rsid w:val="001D7775"/>
    <w:rsid w:val="00241F01"/>
    <w:rsid w:val="00251A42"/>
    <w:rsid w:val="00267519"/>
    <w:rsid w:val="002E3301"/>
    <w:rsid w:val="003B7E47"/>
    <w:rsid w:val="00420E9C"/>
    <w:rsid w:val="004F1D4D"/>
    <w:rsid w:val="004F37E4"/>
    <w:rsid w:val="00500E0D"/>
    <w:rsid w:val="00607203"/>
    <w:rsid w:val="00662B5D"/>
    <w:rsid w:val="007879DB"/>
    <w:rsid w:val="007A5B01"/>
    <w:rsid w:val="007C510D"/>
    <w:rsid w:val="007F1EB3"/>
    <w:rsid w:val="00816BC7"/>
    <w:rsid w:val="0090566A"/>
    <w:rsid w:val="00920AE9"/>
    <w:rsid w:val="00947215"/>
    <w:rsid w:val="00A51602"/>
    <w:rsid w:val="00AA336B"/>
    <w:rsid w:val="00AB375B"/>
    <w:rsid w:val="00AB7B4A"/>
    <w:rsid w:val="00BA563F"/>
    <w:rsid w:val="00D02E86"/>
    <w:rsid w:val="00DA3A33"/>
    <w:rsid w:val="00E05065"/>
    <w:rsid w:val="00EC01FE"/>
    <w:rsid w:val="00ED515F"/>
    <w:rsid w:val="00F05429"/>
    <w:rsid w:val="00F30765"/>
    <w:rsid w:val="00F44AC3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ABDA"/>
  <w15:chartTrackingRefBased/>
  <w15:docId w15:val="{FAB62179-D30D-4B6F-B10C-655291D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  <w:style w:type="paragraph" w:customStyle="1" w:styleId="a4">
    <w:name w:val="Знак"/>
    <w:basedOn w:val="a"/>
    <w:rsid w:val="00BA563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318&amp;dst=100013" TargetMode="External"/><Relationship Id="rId13" Type="http://schemas.openxmlformats.org/officeDocument/2006/relationships/hyperlink" Target="https://login.consultant.ru/link/?req=doc&amp;base=LAW&amp;n=427318&amp;dst=100056" TargetMode="External"/><Relationship Id="rId18" Type="http://schemas.openxmlformats.org/officeDocument/2006/relationships/hyperlink" Target="https://login.consultant.ru/link/?req=doc&amp;base=LAW&amp;n=465787&amp;dst=638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hyperlink" Target="https://login.consultant.ru/link/?req=doc&amp;base=LAW&amp;n=461394&amp;dst=100013" TargetMode="External"/><Relationship Id="rId12" Type="http://schemas.openxmlformats.org/officeDocument/2006/relationships/hyperlink" Target="https://login.consultant.ru/link/?req=doc&amp;base=LAW&amp;n=465787&amp;dst=1580" TargetMode="External"/><Relationship Id="rId17" Type="http://schemas.openxmlformats.org/officeDocument/2006/relationships/hyperlink" Target="https://login.consultant.ru/link/?req=doc&amp;base=LAW&amp;n=465787&amp;dst=6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87&amp;dst=633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5787&amp;dst=4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87&amp;dst=6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87&amp;dst=441" TargetMode="External"/><Relationship Id="rId19" Type="http://schemas.openxmlformats.org/officeDocument/2006/relationships/hyperlink" Target="https://login.consultant.ru/link/?req=doc&amp;base=LAW&amp;n=465787&amp;dst=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361" TargetMode="External"/><Relationship Id="rId14" Type="http://schemas.openxmlformats.org/officeDocument/2006/relationships/hyperlink" Target="https://login.consultant.ru/link/?req=doc&amp;base=LAW&amp;n=465787&amp;dst=16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5B38-7CB3-48EA-B551-A2081A7C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23</Pages>
  <Words>7501</Words>
  <Characters>42761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43</cp:revision>
  <dcterms:created xsi:type="dcterms:W3CDTF">2024-02-08T11:53:00Z</dcterms:created>
  <dcterms:modified xsi:type="dcterms:W3CDTF">2024-02-27T13:17:00Z</dcterms:modified>
</cp:coreProperties>
</file>