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8" w:rsidRDefault="003208F8" w:rsidP="0020019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08F8" w:rsidRDefault="003208F8" w:rsidP="00200192">
      <w:pPr>
        <w:jc w:val="center"/>
        <w:rPr>
          <w:rFonts w:ascii="Arial" w:hAnsi="Arial" w:cs="Arial"/>
          <w:sz w:val="24"/>
          <w:szCs w:val="24"/>
        </w:rPr>
      </w:pPr>
    </w:p>
    <w:p w:rsidR="003208F8" w:rsidRPr="003208F8" w:rsidRDefault="003208F8" w:rsidP="003208F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208F8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F8">
        <w:rPr>
          <w:b/>
          <w:sz w:val="26"/>
          <w:szCs w:val="26"/>
          <w:lang w:eastAsia="ru-RU"/>
        </w:rPr>
        <w:t xml:space="preserve">  </w:t>
      </w:r>
    </w:p>
    <w:p w:rsidR="003208F8" w:rsidRPr="003208F8" w:rsidRDefault="003208F8" w:rsidP="003208F8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3208F8" w:rsidRPr="003208F8" w:rsidRDefault="003208F8" w:rsidP="003208F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208F8">
        <w:rPr>
          <w:b/>
          <w:sz w:val="26"/>
          <w:szCs w:val="26"/>
          <w:lang w:eastAsia="ru-RU"/>
        </w:rPr>
        <w:t xml:space="preserve"> СОВЕТ НАРОДНЫХ ДЕПУТАТОВ                                       </w:t>
      </w:r>
    </w:p>
    <w:p w:rsidR="003208F8" w:rsidRPr="003208F8" w:rsidRDefault="003208F8" w:rsidP="003208F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208F8">
        <w:rPr>
          <w:b/>
          <w:sz w:val="26"/>
          <w:szCs w:val="26"/>
          <w:lang w:eastAsia="ru-RU"/>
        </w:rPr>
        <w:t xml:space="preserve"> МАНИНСКОГО СЕЛЬСКОГО ПОСЕЛЕНИЯ</w:t>
      </w:r>
    </w:p>
    <w:p w:rsidR="003208F8" w:rsidRPr="003208F8" w:rsidRDefault="003208F8" w:rsidP="003208F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208F8">
        <w:rPr>
          <w:b/>
          <w:sz w:val="26"/>
          <w:szCs w:val="26"/>
          <w:lang w:eastAsia="ru-RU"/>
        </w:rPr>
        <w:t xml:space="preserve">   КАЛАЧЕЕВСКОГО МУНИЦИПАЛЬНОГО РАЙОНА       </w:t>
      </w:r>
    </w:p>
    <w:p w:rsidR="00637217" w:rsidRDefault="003208F8" w:rsidP="003208F8">
      <w:pPr>
        <w:suppressAutoHyphens w:val="0"/>
        <w:jc w:val="center"/>
        <w:rPr>
          <w:sz w:val="26"/>
          <w:szCs w:val="26"/>
          <w:lang w:eastAsia="ru-RU"/>
        </w:rPr>
      </w:pPr>
      <w:r w:rsidRPr="003208F8">
        <w:rPr>
          <w:b/>
          <w:sz w:val="26"/>
          <w:szCs w:val="26"/>
          <w:lang w:eastAsia="ru-RU"/>
        </w:rPr>
        <w:t>ВОРОНЕЖСКОЙ ОБЛАСТИ</w:t>
      </w:r>
      <w:r w:rsidRPr="003208F8">
        <w:rPr>
          <w:sz w:val="26"/>
          <w:szCs w:val="26"/>
          <w:lang w:eastAsia="ru-RU"/>
        </w:rPr>
        <w:t xml:space="preserve">  </w:t>
      </w:r>
    </w:p>
    <w:p w:rsidR="003208F8" w:rsidRPr="003208F8" w:rsidRDefault="003208F8" w:rsidP="003208F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208F8">
        <w:rPr>
          <w:sz w:val="26"/>
          <w:szCs w:val="26"/>
          <w:lang w:eastAsia="ru-RU"/>
        </w:rPr>
        <w:t xml:space="preserve">                                                                   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00192" w:rsidRPr="00B96F3C" w:rsidRDefault="00B96F3C" w:rsidP="00F9062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44670">
        <w:rPr>
          <w:rFonts w:ascii="Arial" w:hAnsi="Arial" w:cs="Arial"/>
          <w:sz w:val="24"/>
          <w:szCs w:val="24"/>
        </w:rPr>
        <w:t>14 мая</w:t>
      </w:r>
      <w:r>
        <w:rPr>
          <w:rFonts w:ascii="Arial" w:hAnsi="Arial" w:cs="Arial"/>
          <w:sz w:val="24"/>
          <w:szCs w:val="24"/>
        </w:rPr>
        <w:t xml:space="preserve"> 2024 г. № </w:t>
      </w:r>
      <w:r w:rsidR="003732A7">
        <w:rPr>
          <w:rFonts w:ascii="Arial" w:hAnsi="Arial" w:cs="Arial"/>
          <w:sz w:val="24"/>
          <w:szCs w:val="24"/>
        </w:rPr>
        <w:t>1</w:t>
      </w:r>
      <w:r w:rsidR="00944670">
        <w:rPr>
          <w:rFonts w:ascii="Arial" w:hAnsi="Arial" w:cs="Arial"/>
          <w:sz w:val="24"/>
          <w:szCs w:val="24"/>
        </w:rPr>
        <w:t>85</w:t>
      </w:r>
    </w:p>
    <w:p w:rsidR="00200192" w:rsidRDefault="00200192" w:rsidP="00F9062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944670">
        <w:rPr>
          <w:rFonts w:ascii="Arial" w:hAnsi="Arial" w:cs="Arial"/>
          <w:sz w:val="24"/>
          <w:szCs w:val="24"/>
        </w:rPr>
        <w:t>Манино</w:t>
      </w:r>
    </w:p>
    <w:p w:rsidR="00200192" w:rsidRDefault="00200192" w:rsidP="00525086">
      <w:pPr>
        <w:tabs>
          <w:tab w:val="left" w:pos="4253"/>
          <w:tab w:val="left" w:pos="10204"/>
        </w:tabs>
        <w:ind w:left="567" w:right="-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r w:rsidR="00057484">
        <w:rPr>
          <w:rFonts w:ascii="Arial" w:hAnsi="Arial" w:cs="Arial"/>
          <w:b/>
          <w:bCs/>
          <w:sz w:val="32"/>
          <w:szCs w:val="32"/>
        </w:rPr>
        <w:t>Манинского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27324B">
        <w:rPr>
          <w:rFonts w:ascii="Arial" w:hAnsi="Arial" w:cs="Arial"/>
          <w:b/>
          <w:bCs/>
          <w:sz w:val="32"/>
          <w:szCs w:val="32"/>
        </w:rPr>
        <w:t>30</w:t>
      </w:r>
      <w:r>
        <w:rPr>
          <w:rFonts w:ascii="Arial" w:hAnsi="Arial" w:cs="Arial"/>
          <w:b/>
          <w:bCs/>
          <w:sz w:val="32"/>
          <w:szCs w:val="32"/>
        </w:rPr>
        <w:t xml:space="preserve">.11.2015 г. № </w:t>
      </w:r>
      <w:r w:rsidR="0027324B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1 «О налоге на имущество физических лиц» (в редакции от 15.04.2019 г. № 1</w:t>
      </w:r>
      <w:r w:rsidR="003208F8">
        <w:rPr>
          <w:rFonts w:ascii="Arial" w:hAnsi="Arial" w:cs="Arial"/>
          <w:b/>
          <w:bCs/>
          <w:sz w:val="32"/>
          <w:szCs w:val="32"/>
        </w:rPr>
        <w:t>37</w:t>
      </w:r>
      <w:r>
        <w:rPr>
          <w:rFonts w:ascii="Arial" w:hAnsi="Arial" w:cs="Arial"/>
          <w:b/>
          <w:bCs/>
          <w:sz w:val="32"/>
          <w:szCs w:val="32"/>
        </w:rPr>
        <w:t xml:space="preserve">, от </w:t>
      </w:r>
      <w:r w:rsidR="003208F8">
        <w:rPr>
          <w:rFonts w:ascii="Arial" w:hAnsi="Arial" w:cs="Arial"/>
          <w:b/>
          <w:bCs/>
          <w:sz w:val="32"/>
          <w:szCs w:val="32"/>
        </w:rPr>
        <w:t>08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3208F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.2020 г. № 16</w:t>
      </w:r>
      <w:r w:rsidR="003208F8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8A47EE" w:rsidRPr="008A47EE" w:rsidRDefault="008A47EE" w:rsidP="008A47E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 главой 32</w:t>
      </w:r>
      <w:r w:rsidRPr="008A47EE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Федерации, Указом Президента Российской Федерации № 647 от 21.09.2022 «Об объявлении частичной мобилизации в Российской Федерации», в целях приведения нормативных правовых актов </w:t>
      </w:r>
      <w:r w:rsidR="00057484">
        <w:rPr>
          <w:rFonts w:ascii="Arial" w:hAnsi="Arial" w:cs="Arial"/>
          <w:sz w:val="24"/>
          <w:szCs w:val="24"/>
          <w:lang w:eastAsia="ru-RU"/>
        </w:rPr>
        <w:t>Манинского</w:t>
      </w:r>
      <w:r w:rsidRPr="008A47EE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r w:rsidR="00057484">
        <w:rPr>
          <w:rFonts w:ascii="Arial" w:hAnsi="Arial" w:cs="Arial"/>
          <w:sz w:val="24"/>
          <w:szCs w:val="24"/>
          <w:lang w:eastAsia="ru-RU"/>
        </w:rPr>
        <w:t>Манинского</w:t>
      </w:r>
      <w:r w:rsidRPr="008A47E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r w:rsidR="00057484">
        <w:rPr>
          <w:rFonts w:ascii="Arial" w:hAnsi="Arial" w:cs="Arial"/>
          <w:sz w:val="24"/>
          <w:szCs w:val="24"/>
        </w:rPr>
        <w:t>Манинского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944670">
        <w:rPr>
          <w:rFonts w:ascii="Arial" w:hAnsi="Arial" w:cs="Arial"/>
          <w:sz w:val="24"/>
          <w:szCs w:val="24"/>
        </w:rPr>
        <w:t>30.11</w:t>
      </w:r>
      <w:r>
        <w:rPr>
          <w:rFonts w:ascii="Arial" w:hAnsi="Arial" w:cs="Arial"/>
          <w:sz w:val="24"/>
          <w:szCs w:val="24"/>
        </w:rPr>
        <w:t xml:space="preserve"> 2015 г. № </w:t>
      </w:r>
      <w:r w:rsidR="0094467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«О налог</w:t>
      </w:r>
      <w:r w:rsidR="00637217">
        <w:rPr>
          <w:rFonts w:ascii="Arial" w:hAnsi="Arial" w:cs="Arial"/>
          <w:sz w:val="24"/>
          <w:szCs w:val="24"/>
        </w:rPr>
        <w:t xml:space="preserve">е на имущество физических лиц»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200192" w:rsidRDefault="00A85D7D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</w:t>
      </w:r>
      <w:r w:rsidR="0020019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</w:t>
      </w:r>
      <w:r w:rsidR="00200192">
        <w:rPr>
          <w:rFonts w:ascii="Arial" w:hAnsi="Arial" w:cs="Arial"/>
          <w:sz w:val="24"/>
          <w:szCs w:val="24"/>
          <w:lang w:eastAsia="ru-RU"/>
        </w:rPr>
        <w:t>ополнить</w:t>
      </w:r>
      <w:r>
        <w:rPr>
          <w:rFonts w:ascii="Arial" w:hAnsi="Arial" w:cs="Arial"/>
          <w:sz w:val="24"/>
          <w:szCs w:val="24"/>
          <w:lang w:eastAsia="ru-RU"/>
        </w:rPr>
        <w:t xml:space="preserve"> решение</w:t>
      </w:r>
      <w:r w:rsidR="00200192">
        <w:rPr>
          <w:rFonts w:ascii="Arial" w:hAnsi="Arial" w:cs="Arial"/>
          <w:sz w:val="24"/>
          <w:szCs w:val="24"/>
          <w:lang w:eastAsia="ru-RU"/>
        </w:rPr>
        <w:t xml:space="preserve"> пунктом 2.1. следующего содержания: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9"/>
        <w:gridCol w:w="4093"/>
      </w:tblGrid>
      <w:tr w:rsidR="00200192" w:rsidTr="00200192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200192" w:rsidTr="00200192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192" w:rsidRDefault="0020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  <w:tr w:rsidR="00200192" w:rsidTr="00200192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192" w:rsidRDefault="0020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Жилой дом, часть жилого дома, квартира, часть квартиры, комната, гараж или машино-место</w:t>
            </w:r>
          </w:p>
        </w:tc>
      </w:tr>
    </w:tbl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37217" w:rsidRDefault="00637217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7217" w:rsidRDefault="00637217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налогообложения.».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057484">
        <w:rPr>
          <w:rFonts w:ascii="Arial" w:hAnsi="Arial" w:cs="Arial"/>
          <w:sz w:val="24"/>
          <w:szCs w:val="24"/>
          <w:lang w:eastAsia="ru-RU"/>
        </w:rPr>
        <w:t>Манинского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и распространяет с</w:t>
      </w:r>
      <w:r w:rsidR="00CC1A39">
        <w:rPr>
          <w:rFonts w:ascii="Arial" w:hAnsi="Arial" w:cs="Arial"/>
          <w:sz w:val="24"/>
          <w:szCs w:val="24"/>
        </w:rPr>
        <w:t>вое действие на правоотношения,</w:t>
      </w:r>
      <w:r>
        <w:rPr>
          <w:rFonts w:ascii="Arial" w:hAnsi="Arial" w:cs="Arial"/>
          <w:sz w:val="24"/>
          <w:szCs w:val="24"/>
        </w:rPr>
        <w:t xml:space="preserve"> возникшие с 01 января 2024 года.</w:t>
      </w:r>
    </w:p>
    <w:p w:rsidR="00DB6DAB" w:rsidRDefault="00200192" w:rsidP="00525086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268"/>
        <w:gridCol w:w="2412"/>
      </w:tblGrid>
      <w:tr w:rsidR="00200192" w:rsidTr="00911F1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192" w:rsidRDefault="00200192" w:rsidP="00944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57484">
              <w:rPr>
                <w:rFonts w:ascii="Arial" w:hAnsi="Arial" w:cs="Arial"/>
                <w:sz w:val="24"/>
                <w:szCs w:val="24"/>
              </w:rPr>
              <w:t>Манинского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0192" w:rsidRDefault="00200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0192" w:rsidRDefault="009446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С.Н.Борщев</w:t>
            </w:r>
            <w:proofErr w:type="spellEnd"/>
          </w:p>
        </w:tc>
      </w:tr>
    </w:tbl>
    <w:p w:rsidR="00200192" w:rsidRDefault="00200192" w:rsidP="00200192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E27168" w:rsidRDefault="00E27168"/>
    <w:sectPr w:rsidR="00E27168" w:rsidSect="004F69B3">
      <w:pgSz w:w="11906" w:h="16838"/>
      <w:pgMar w:top="226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0C"/>
    <w:rsid w:val="00057484"/>
    <w:rsid w:val="00142C0C"/>
    <w:rsid w:val="00200192"/>
    <w:rsid w:val="0027324B"/>
    <w:rsid w:val="003208F8"/>
    <w:rsid w:val="00356950"/>
    <w:rsid w:val="003732A7"/>
    <w:rsid w:val="004F69B3"/>
    <w:rsid w:val="00525086"/>
    <w:rsid w:val="00637217"/>
    <w:rsid w:val="008A47EE"/>
    <w:rsid w:val="00911F1E"/>
    <w:rsid w:val="00944670"/>
    <w:rsid w:val="00A85D7D"/>
    <w:rsid w:val="00B96F3C"/>
    <w:rsid w:val="00CC1A39"/>
    <w:rsid w:val="00DB6DAB"/>
    <w:rsid w:val="00E27168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2E36"/>
  <w15:chartTrackingRefBased/>
  <w15:docId w15:val="{076575A1-1E55-45B0-9E43-969809E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0019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25</cp:revision>
  <cp:lastPrinted>2024-05-13T12:17:00Z</cp:lastPrinted>
  <dcterms:created xsi:type="dcterms:W3CDTF">2024-04-18T11:03:00Z</dcterms:created>
  <dcterms:modified xsi:type="dcterms:W3CDTF">2024-05-13T12:21:00Z</dcterms:modified>
</cp:coreProperties>
</file>