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C0" w:rsidRDefault="00BA68C0" w:rsidP="007F6159">
      <w:pPr>
        <w:tabs>
          <w:tab w:val="left" w:pos="4515"/>
        </w:tabs>
        <w:rPr>
          <w:rFonts w:ascii="Arial" w:hAnsi="Arial" w:cs="Arial"/>
          <w:bCs/>
        </w:rPr>
      </w:pPr>
    </w:p>
    <w:p w:rsidR="007F6159" w:rsidRPr="007F6159" w:rsidRDefault="007F6159" w:rsidP="007F6159">
      <w:pPr>
        <w:jc w:val="center"/>
        <w:rPr>
          <w:b/>
          <w:sz w:val="26"/>
          <w:szCs w:val="26"/>
        </w:rPr>
      </w:pPr>
      <w:r w:rsidRPr="007F615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2F726D3" wp14:editId="1E995674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159">
        <w:rPr>
          <w:b/>
          <w:sz w:val="26"/>
          <w:szCs w:val="26"/>
        </w:rPr>
        <w:t xml:space="preserve">  </w:t>
      </w:r>
    </w:p>
    <w:p w:rsidR="007F6159" w:rsidRPr="007F6159" w:rsidRDefault="007F6159" w:rsidP="007F6159">
      <w:pPr>
        <w:jc w:val="center"/>
        <w:rPr>
          <w:b/>
          <w:sz w:val="26"/>
          <w:szCs w:val="26"/>
        </w:rPr>
      </w:pPr>
    </w:p>
    <w:p w:rsidR="007F6159" w:rsidRPr="007F6159" w:rsidRDefault="007F6159" w:rsidP="007F6159">
      <w:pPr>
        <w:jc w:val="center"/>
        <w:rPr>
          <w:b/>
          <w:sz w:val="26"/>
          <w:szCs w:val="26"/>
        </w:rPr>
      </w:pPr>
      <w:r w:rsidRPr="007F6159"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7F6159" w:rsidRPr="007F6159" w:rsidRDefault="007F6159" w:rsidP="007F6159">
      <w:pPr>
        <w:jc w:val="center"/>
        <w:rPr>
          <w:b/>
          <w:sz w:val="26"/>
          <w:szCs w:val="26"/>
        </w:rPr>
      </w:pPr>
      <w:r w:rsidRPr="007F6159">
        <w:rPr>
          <w:b/>
          <w:sz w:val="26"/>
          <w:szCs w:val="26"/>
        </w:rPr>
        <w:t xml:space="preserve"> МАНИНСКОГО СЕЛЬСКОГО ПОСЕЛЕНИЯ</w:t>
      </w:r>
    </w:p>
    <w:p w:rsidR="007F6159" w:rsidRPr="007F6159" w:rsidRDefault="007F6159" w:rsidP="007F6159">
      <w:pPr>
        <w:jc w:val="center"/>
        <w:rPr>
          <w:b/>
          <w:sz w:val="26"/>
          <w:szCs w:val="26"/>
        </w:rPr>
      </w:pPr>
      <w:r w:rsidRPr="007F6159">
        <w:rPr>
          <w:b/>
          <w:sz w:val="26"/>
          <w:szCs w:val="26"/>
        </w:rPr>
        <w:t xml:space="preserve">   КАЛАЧЕЕВСКОГО МУНИЦИПАЛЬНОГО РАЙОНА       </w:t>
      </w:r>
    </w:p>
    <w:p w:rsidR="009B3571" w:rsidRDefault="007F6159" w:rsidP="00F70D1B">
      <w:pPr>
        <w:jc w:val="center"/>
        <w:rPr>
          <w:sz w:val="26"/>
          <w:szCs w:val="26"/>
        </w:rPr>
      </w:pPr>
      <w:r w:rsidRPr="007F6159">
        <w:rPr>
          <w:b/>
          <w:sz w:val="26"/>
          <w:szCs w:val="26"/>
        </w:rPr>
        <w:t>ВОРОНЕЖСКОЙ ОБЛАСТИ</w:t>
      </w:r>
      <w:r w:rsidRPr="007F6159">
        <w:rPr>
          <w:sz w:val="26"/>
          <w:szCs w:val="26"/>
        </w:rPr>
        <w:t xml:space="preserve"> </w:t>
      </w:r>
    </w:p>
    <w:p w:rsidR="007F6159" w:rsidRPr="00F70D1B" w:rsidRDefault="007F6159" w:rsidP="00F70D1B">
      <w:pPr>
        <w:jc w:val="center"/>
        <w:rPr>
          <w:sz w:val="26"/>
          <w:szCs w:val="26"/>
        </w:rPr>
      </w:pPr>
      <w:r w:rsidRPr="007F6159">
        <w:rPr>
          <w:sz w:val="26"/>
          <w:szCs w:val="26"/>
        </w:rPr>
        <w:t xml:space="preserve">                                                                    </w:t>
      </w:r>
    </w:p>
    <w:p w:rsidR="001C51F2" w:rsidRPr="009C74F2" w:rsidRDefault="001C51F2" w:rsidP="001C51F2">
      <w:pPr>
        <w:jc w:val="center"/>
        <w:rPr>
          <w:rFonts w:ascii="Arial" w:hAnsi="Arial" w:cs="Arial"/>
        </w:rPr>
      </w:pPr>
      <w:r w:rsidRPr="009C74F2">
        <w:rPr>
          <w:rFonts w:ascii="Arial" w:hAnsi="Arial" w:cs="Arial"/>
        </w:rPr>
        <w:t>Р Е Ш Е Н И Е</w:t>
      </w:r>
    </w:p>
    <w:p w:rsidR="00FC5D42" w:rsidRPr="009C74F2" w:rsidRDefault="007F6159" w:rsidP="001C5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107C0">
        <w:rPr>
          <w:rFonts w:ascii="Arial" w:hAnsi="Arial" w:cs="Arial"/>
        </w:rPr>
        <w:t>2</w:t>
      </w:r>
      <w:r w:rsidR="001E6A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ноября</w:t>
      </w:r>
      <w:r w:rsidR="00BA68C0">
        <w:rPr>
          <w:rFonts w:ascii="Arial" w:hAnsi="Arial" w:cs="Arial"/>
        </w:rPr>
        <w:t xml:space="preserve"> </w:t>
      </w:r>
      <w:r w:rsidR="00244E5B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</w:t>
      </w:r>
      <w:r w:rsidR="001C51F2" w:rsidRPr="009C74F2">
        <w:rPr>
          <w:rFonts w:ascii="Arial" w:hAnsi="Arial" w:cs="Arial"/>
        </w:rPr>
        <w:t>г. №</w:t>
      </w:r>
      <w:r w:rsidR="0024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205</w:t>
      </w:r>
    </w:p>
    <w:p w:rsidR="00FC5D42" w:rsidRDefault="00FC5D42" w:rsidP="00F118E9">
      <w:pPr>
        <w:ind w:firstLine="709"/>
        <w:jc w:val="both"/>
        <w:rPr>
          <w:rFonts w:ascii="Arial" w:hAnsi="Arial" w:cs="Arial"/>
        </w:rPr>
      </w:pPr>
      <w:r w:rsidRPr="009C74F2">
        <w:rPr>
          <w:rFonts w:ascii="Arial" w:hAnsi="Arial" w:cs="Arial"/>
        </w:rPr>
        <w:t xml:space="preserve">с. </w:t>
      </w:r>
      <w:r w:rsidR="00BA68C0">
        <w:rPr>
          <w:rFonts w:ascii="Arial" w:hAnsi="Arial" w:cs="Arial"/>
        </w:rPr>
        <w:t>Манино</w:t>
      </w:r>
    </w:p>
    <w:p w:rsidR="009B3571" w:rsidRPr="009C74F2" w:rsidRDefault="009B3571" w:rsidP="00F118E9">
      <w:pPr>
        <w:ind w:firstLine="709"/>
        <w:jc w:val="both"/>
        <w:rPr>
          <w:rFonts w:ascii="Arial" w:hAnsi="Arial" w:cs="Arial"/>
        </w:rPr>
      </w:pPr>
    </w:p>
    <w:p w:rsidR="001C51F2" w:rsidRDefault="001C51F2" w:rsidP="00F70D1B">
      <w:pPr>
        <w:ind w:left="709"/>
        <w:rPr>
          <w:rFonts w:ascii="Arial" w:hAnsi="Arial" w:cs="Arial"/>
          <w:b/>
          <w:sz w:val="32"/>
          <w:szCs w:val="32"/>
        </w:rPr>
      </w:pPr>
      <w:r w:rsidRPr="00912518">
        <w:rPr>
          <w:rFonts w:ascii="Arial" w:hAnsi="Arial" w:cs="Arial"/>
          <w:b/>
          <w:sz w:val="32"/>
          <w:szCs w:val="32"/>
        </w:rPr>
        <w:t>О налоге на имущество физических лиц</w:t>
      </w:r>
    </w:p>
    <w:p w:rsidR="009B3571" w:rsidRPr="00912518" w:rsidRDefault="009B3571" w:rsidP="00F70D1B">
      <w:pPr>
        <w:ind w:left="709"/>
        <w:rPr>
          <w:rFonts w:ascii="Arial" w:hAnsi="Arial" w:cs="Arial"/>
          <w:b/>
          <w:sz w:val="32"/>
          <w:szCs w:val="32"/>
        </w:rPr>
      </w:pPr>
    </w:p>
    <w:p w:rsidR="001C51F2" w:rsidRDefault="009B3571" w:rsidP="00293D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</w:t>
      </w:r>
      <w:r w:rsidR="00441A20" w:rsidRPr="00441A20">
        <w:rPr>
          <w:rFonts w:ascii="Arial" w:hAnsi="Arial" w:cs="Arial"/>
        </w:rPr>
        <w:t xml:space="preserve">законом от 06.10.2003 г. №131-ФЗ </w:t>
      </w:r>
      <w:proofErr w:type="gramStart"/>
      <w:r w:rsidR="00441A20" w:rsidRPr="00441A20">
        <w:rPr>
          <w:rFonts w:ascii="Arial" w:hAnsi="Arial" w:cs="Arial"/>
        </w:rPr>
        <w:t>« Об</w:t>
      </w:r>
      <w:proofErr w:type="gramEnd"/>
      <w:r w:rsidR="00441A20" w:rsidRPr="00441A20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гл.31 налогового кодекса Российской  Федерации, Федеральным законом от 27.07.2010 года №229-ФЗ «О внесении изменений в часть первую и часть вторую Налогового кодекса Российской Федерации»</w:t>
      </w:r>
      <w:r w:rsidR="000D0596" w:rsidRPr="000D0596">
        <w:rPr>
          <w:rFonts w:ascii="Arial" w:hAnsi="Arial" w:cs="Arial"/>
        </w:rPr>
        <w:t xml:space="preserve">, Уставом </w:t>
      </w:r>
      <w:r w:rsidR="007F6159">
        <w:rPr>
          <w:rFonts w:ascii="Arial" w:hAnsi="Arial" w:cs="Arial"/>
        </w:rPr>
        <w:t>Манинского</w:t>
      </w:r>
      <w:r w:rsidR="000D0596" w:rsidRPr="000D0596">
        <w:rPr>
          <w:rFonts w:ascii="Arial" w:hAnsi="Arial" w:cs="Arial"/>
        </w:rPr>
        <w:t xml:space="preserve"> сельского поселения Совет народных депутатов </w:t>
      </w:r>
      <w:r w:rsidR="007F6159">
        <w:rPr>
          <w:rFonts w:ascii="Arial" w:hAnsi="Arial" w:cs="Arial"/>
        </w:rPr>
        <w:t>Манинского</w:t>
      </w:r>
      <w:r w:rsidR="000D0596" w:rsidRPr="000D0596">
        <w:rPr>
          <w:rFonts w:ascii="Arial" w:hAnsi="Arial" w:cs="Arial"/>
        </w:rPr>
        <w:t xml:space="preserve"> сельского поселения Калачеевского муниципального район</w:t>
      </w:r>
      <w:r w:rsidR="000D0596">
        <w:rPr>
          <w:rFonts w:ascii="Arial" w:hAnsi="Arial" w:cs="Arial"/>
        </w:rPr>
        <w:t>а Воронежской области Р</w:t>
      </w:r>
      <w:r w:rsidR="001C51F2" w:rsidRPr="009C74F2">
        <w:rPr>
          <w:rFonts w:ascii="Arial" w:hAnsi="Arial" w:cs="Arial"/>
        </w:rPr>
        <w:t xml:space="preserve"> Е Ш И Л:</w:t>
      </w:r>
    </w:p>
    <w:p w:rsidR="00441A20" w:rsidRPr="00293D65" w:rsidRDefault="00293D65" w:rsidP="00293D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41A20" w:rsidRPr="00293D65">
        <w:rPr>
          <w:rFonts w:ascii="Arial" w:hAnsi="Arial" w:cs="Arial"/>
        </w:rPr>
        <w:t>Установить на территории Манинского сельского поселения Калачеевского муниципального района Воронежской области порядок определения налоговой базы по налогу на имущество физических лиц, исходя из кадастровой стоимости объектов налогообложения.</w:t>
      </w:r>
    </w:p>
    <w:p w:rsidR="00441A20" w:rsidRPr="00293D65" w:rsidRDefault="00441A20" w:rsidP="00293D65">
      <w:pPr>
        <w:ind w:firstLine="709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>2. Утвердить ставки налога на имущество физических лиц с</w:t>
      </w:r>
      <w:r w:rsidR="00293D65">
        <w:rPr>
          <w:rFonts w:ascii="Arial" w:hAnsi="Arial" w:cs="Arial"/>
        </w:rPr>
        <w:t xml:space="preserve">огласно </w:t>
      </w:r>
      <w:proofErr w:type="gramStart"/>
      <w:r w:rsidR="00293D65">
        <w:rPr>
          <w:rFonts w:ascii="Arial" w:hAnsi="Arial" w:cs="Arial"/>
        </w:rPr>
        <w:t>приложению</w:t>
      </w:r>
      <w:proofErr w:type="gramEnd"/>
      <w:r w:rsidR="00293D65">
        <w:rPr>
          <w:rFonts w:ascii="Arial" w:hAnsi="Arial" w:cs="Arial"/>
        </w:rPr>
        <w:t xml:space="preserve"> к настоящему</w:t>
      </w:r>
      <w:r w:rsidRPr="00293D65">
        <w:rPr>
          <w:rFonts w:ascii="Arial" w:hAnsi="Arial" w:cs="Arial"/>
        </w:rPr>
        <w:t xml:space="preserve"> решению. </w:t>
      </w:r>
    </w:p>
    <w:p w:rsidR="00441A20" w:rsidRPr="00293D65" w:rsidRDefault="009B3571" w:rsidP="00293D65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1A20" w:rsidRPr="00293D65">
        <w:rPr>
          <w:rFonts w:ascii="Arial" w:hAnsi="Arial" w:cs="Arial"/>
        </w:rPr>
        <w:t>. Признать утратившими силу ре</w:t>
      </w:r>
      <w:r w:rsidR="00293D65" w:rsidRPr="00293D65">
        <w:rPr>
          <w:rFonts w:ascii="Arial" w:hAnsi="Arial" w:cs="Arial"/>
        </w:rPr>
        <w:t>шения Совета народных депутатов</w:t>
      </w:r>
      <w:r w:rsidR="00441A20" w:rsidRPr="00293D65">
        <w:rPr>
          <w:rFonts w:ascii="Arial" w:hAnsi="Arial" w:cs="Arial"/>
        </w:rPr>
        <w:t>:</w:t>
      </w:r>
    </w:p>
    <w:p w:rsidR="00441A20" w:rsidRPr="00293D65" w:rsidRDefault="00441A20" w:rsidP="00293D65">
      <w:pPr>
        <w:spacing w:line="276" w:lineRule="auto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>-от 30.11.2015г №21«О налоге на имущество физических лиц»;</w:t>
      </w:r>
    </w:p>
    <w:p w:rsidR="00441A20" w:rsidRPr="00293D65" w:rsidRDefault="00441A20" w:rsidP="00293D65">
      <w:pPr>
        <w:spacing w:line="276" w:lineRule="auto"/>
        <w:rPr>
          <w:rFonts w:ascii="Arial" w:hAnsi="Arial" w:cs="Arial"/>
        </w:rPr>
      </w:pPr>
      <w:r w:rsidRPr="00293D65">
        <w:rPr>
          <w:rFonts w:ascii="Arial" w:hAnsi="Arial" w:cs="Arial"/>
        </w:rPr>
        <w:t>-от 15.04.2019г №137</w:t>
      </w:r>
      <w:r w:rsidR="00293D65" w:rsidRPr="00293D65">
        <w:rPr>
          <w:rFonts w:ascii="Arial" w:hAnsi="Arial" w:cs="Arial"/>
        </w:rPr>
        <w:t xml:space="preserve"> «О внесении изменений в решение Совета народных депутатов Манинского сельского поселения от 30.11.2015 г. № 21 «О налоге на имущество физических лиц»;</w:t>
      </w:r>
    </w:p>
    <w:p w:rsidR="00441A20" w:rsidRPr="00293D65" w:rsidRDefault="00441A20" w:rsidP="00293D65">
      <w:pPr>
        <w:spacing w:line="276" w:lineRule="auto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>-от 08.06.2020 №164</w:t>
      </w:r>
      <w:r w:rsidR="00293D65" w:rsidRPr="00293D65">
        <w:rPr>
          <w:rFonts w:ascii="Arial" w:hAnsi="Arial" w:cs="Arial"/>
        </w:rPr>
        <w:t xml:space="preserve"> «О внесении изменений в решение Совета народных депутатов Манинского сельского поселения Калачеевского муниципального района от 30.11.2015г. № 21«О налоге на имущество физических лиц» (в редакции решения от 15.04.2019г. № 137);</w:t>
      </w:r>
    </w:p>
    <w:p w:rsidR="00441A20" w:rsidRPr="00293D65" w:rsidRDefault="00441A20" w:rsidP="00293D65">
      <w:pPr>
        <w:spacing w:line="276" w:lineRule="auto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>-от 14.05.2024г №185</w:t>
      </w:r>
      <w:r w:rsidR="00293D65" w:rsidRPr="00293D65">
        <w:rPr>
          <w:rFonts w:ascii="Arial" w:hAnsi="Arial" w:cs="Arial"/>
        </w:rPr>
        <w:t xml:space="preserve"> «О внесении изменений в решение Совета народных депутатов Манинского сельского поселения Калачеевского муниципального района Воронежской области от 30.11.2015 г. № 21 «О налоге на имущество физических лиц» (в редакции от 15.04.2019 г. № 137, от 08.06.2020 г. № 164)»;</w:t>
      </w:r>
    </w:p>
    <w:p w:rsidR="00441A20" w:rsidRPr="00293D65" w:rsidRDefault="00441A20" w:rsidP="00293D65">
      <w:pPr>
        <w:spacing w:line="276" w:lineRule="auto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 xml:space="preserve">-от 29.07.2024г №197 «О внесении изменений в решение Совета народных депутатов Манинского сельского поселения Калачеевского муниципального района Воронежской области от 30.11.2015 г. № 21 «О налоге на имущество физических </w:t>
      </w:r>
      <w:r w:rsidRPr="00293D65">
        <w:rPr>
          <w:rFonts w:ascii="Arial" w:hAnsi="Arial" w:cs="Arial"/>
        </w:rPr>
        <w:lastRenderedPageBreak/>
        <w:t>лиц» (в редакции от 15.04.2019 г. № 137, от 08.06.2020 г. № 164,</w:t>
      </w:r>
      <w:r w:rsidR="009B3571">
        <w:rPr>
          <w:rFonts w:ascii="Arial" w:hAnsi="Arial" w:cs="Arial"/>
        </w:rPr>
        <w:t xml:space="preserve"> </w:t>
      </w:r>
      <w:r w:rsidRPr="00293D65">
        <w:rPr>
          <w:rFonts w:ascii="Arial" w:hAnsi="Arial" w:cs="Arial"/>
        </w:rPr>
        <w:t>от 14.05.2024г №185)»;</w:t>
      </w:r>
    </w:p>
    <w:p w:rsidR="00441A20" w:rsidRDefault="00441A20" w:rsidP="00293D65">
      <w:pPr>
        <w:spacing w:line="276" w:lineRule="auto"/>
        <w:jc w:val="both"/>
        <w:rPr>
          <w:rFonts w:ascii="Arial" w:hAnsi="Arial" w:cs="Arial"/>
        </w:rPr>
      </w:pPr>
      <w:r w:rsidRPr="00293D65">
        <w:rPr>
          <w:rFonts w:ascii="Arial" w:hAnsi="Arial" w:cs="Arial"/>
        </w:rPr>
        <w:t>-от 13.09.2024г №198 «О признании утратившими силу отдельных решений Совета народных депутатов Манинского сельского поселения Калачеевского муниципального района.</w:t>
      </w:r>
    </w:p>
    <w:p w:rsidR="009B3571" w:rsidRPr="00293D65" w:rsidRDefault="009B3571" w:rsidP="009B3571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  <w:r w:rsidRPr="00293D65">
        <w:rPr>
          <w:rFonts w:ascii="Arial" w:hAnsi="Arial" w:cs="Arial"/>
        </w:rPr>
        <w:t>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9B3571" w:rsidRPr="00293D65" w:rsidRDefault="009B3571" w:rsidP="00293D65">
      <w:pPr>
        <w:spacing w:line="276" w:lineRule="auto"/>
        <w:jc w:val="both"/>
        <w:rPr>
          <w:rFonts w:ascii="Arial" w:hAnsi="Arial" w:cs="Arial"/>
        </w:rPr>
      </w:pPr>
    </w:p>
    <w:p w:rsidR="009B3571" w:rsidRDefault="009B3571" w:rsidP="00F70D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41A20" w:rsidRPr="00293D65">
        <w:rPr>
          <w:rFonts w:ascii="Arial" w:hAnsi="Arial" w:cs="Arial"/>
        </w:rPr>
        <w:t>5. Настоящее решение вступает в силу с 1 января 202</w:t>
      </w:r>
      <w:r>
        <w:rPr>
          <w:rFonts w:ascii="Arial" w:hAnsi="Arial" w:cs="Arial"/>
        </w:rPr>
        <w:t>5</w:t>
      </w:r>
      <w:r w:rsidR="00441A20" w:rsidRPr="00293D65">
        <w:rPr>
          <w:rFonts w:ascii="Arial" w:hAnsi="Arial" w:cs="Arial"/>
        </w:rPr>
        <w:t xml:space="preserve"> года, но не ране</w:t>
      </w:r>
      <w:r>
        <w:rPr>
          <w:rFonts w:ascii="Arial" w:hAnsi="Arial" w:cs="Arial"/>
        </w:rPr>
        <w:t>е</w:t>
      </w:r>
      <w:r w:rsidR="00293D65">
        <w:rPr>
          <w:rFonts w:ascii="Arial" w:hAnsi="Arial" w:cs="Arial"/>
        </w:rPr>
        <w:t xml:space="preserve">, чем по истечении одного </w:t>
      </w:r>
      <w:r w:rsidR="00441A20" w:rsidRPr="00293D65">
        <w:rPr>
          <w:rFonts w:ascii="Arial" w:hAnsi="Arial" w:cs="Arial"/>
        </w:rPr>
        <w:t xml:space="preserve">месяца со дня его официального опубликования. </w:t>
      </w:r>
    </w:p>
    <w:p w:rsidR="00A8481B" w:rsidRPr="00A8481B" w:rsidRDefault="00A8481B" w:rsidP="00A8481B">
      <w:pPr>
        <w:spacing w:after="160" w:line="256" w:lineRule="auto"/>
        <w:rPr>
          <w:rFonts w:eastAsia="Calibri"/>
          <w:lang w:eastAsia="en-US"/>
        </w:rPr>
      </w:pPr>
    </w:p>
    <w:p w:rsidR="00A8481B" w:rsidRPr="00A8481B" w:rsidRDefault="00A8481B" w:rsidP="00A8481B">
      <w:pPr>
        <w:spacing w:after="160" w:line="256" w:lineRule="auto"/>
        <w:rPr>
          <w:rFonts w:eastAsia="Calibri"/>
          <w:lang w:eastAsia="en-US"/>
        </w:rPr>
      </w:pPr>
    </w:p>
    <w:p w:rsidR="001C51F2" w:rsidRPr="00A8481B" w:rsidRDefault="00441A20" w:rsidP="00A8481B">
      <w:pPr>
        <w:spacing w:after="160" w:line="256" w:lineRule="auto"/>
        <w:rPr>
          <w:rFonts w:eastAsia="Calibri"/>
          <w:lang w:eastAsia="en-US"/>
        </w:rPr>
      </w:pPr>
      <w:r w:rsidRPr="00293D65">
        <w:rPr>
          <w:rFonts w:ascii="Arial" w:hAnsi="Arial" w:cs="Arial"/>
        </w:rPr>
        <w:t xml:space="preserve">  </w:t>
      </w:r>
    </w:p>
    <w:p w:rsidR="001C51F2" w:rsidRDefault="001C51F2" w:rsidP="00F70D1B">
      <w:pPr>
        <w:rPr>
          <w:rFonts w:ascii="Arial" w:hAnsi="Arial" w:cs="Arial"/>
        </w:rPr>
      </w:pPr>
      <w:r w:rsidRPr="009C74F2">
        <w:rPr>
          <w:rFonts w:ascii="Arial" w:hAnsi="Arial" w:cs="Arial"/>
        </w:rPr>
        <w:t xml:space="preserve">Глава </w:t>
      </w:r>
      <w:r w:rsidR="00BA68C0">
        <w:rPr>
          <w:rFonts w:ascii="Arial" w:hAnsi="Arial" w:cs="Arial"/>
        </w:rPr>
        <w:t>Манинского</w:t>
      </w:r>
      <w:r w:rsidRPr="009C74F2">
        <w:rPr>
          <w:rFonts w:ascii="Arial" w:hAnsi="Arial" w:cs="Arial"/>
        </w:rPr>
        <w:t xml:space="preserve"> сельского посел</w:t>
      </w:r>
      <w:r w:rsidR="00402C15">
        <w:rPr>
          <w:rFonts w:ascii="Arial" w:hAnsi="Arial" w:cs="Arial"/>
        </w:rPr>
        <w:t xml:space="preserve">ения                           </w:t>
      </w:r>
      <w:proofErr w:type="spellStart"/>
      <w:r w:rsidR="000D0596">
        <w:rPr>
          <w:rFonts w:ascii="Arial" w:hAnsi="Arial" w:cs="Arial"/>
        </w:rPr>
        <w:t>С.Н.Борщев</w:t>
      </w:r>
      <w:proofErr w:type="spellEnd"/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F70D1B" w:rsidRDefault="00F70D1B" w:rsidP="001C51F2">
      <w:pPr>
        <w:ind w:firstLine="709"/>
        <w:rPr>
          <w:rFonts w:ascii="Arial" w:hAnsi="Arial" w:cs="Arial"/>
        </w:rPr>
      </w:pPr>
    </w:p>
    <w:p w:rsidR="00375A6B" w:rsidRDefault="00375A6B" w:rsidP="001C51F2">
      <w:pPr>
        <w:ind w:firstLine="709"/>
        <w:rPr>
          <w:rFonts w:ascii="Arial" w:hAnsi="Arial" w:cs="Arial"/>
        </w:rPr>
      </w:pPr>
    </w:p>
    <w:p w:rsidR="00375A6B" w:rsidRDefault="00375A6B" w:rsidP="001C51F2">
      <w:pPr>
        <w:ind w:firstLine="709"/>
        <w:rPr>
          <w:rFonts w:ascii="Arial" w:hAnsi="Arial" w:cs="Arial"/>
        </w:rPr>
      </w:pPr>
    </w:p>
    <w:p w:rsidR="00375A6B" w:rsidRDefault="00375A6B" w:rsidP="001C51F2">
      <w:pPr>
        <w:ind w:firstLine="709"/>
        <w:rPr>
          <w:rFonts w:ascii="Arial" w:hAnsi="Arial" w:cs="Arial"/>
        </w:rPr>
      </w:pPr>
    </w:p>
    <w:p w:rsidR="00375A6B" w:rsidRDefault="00375A6B" w:rsidP="001C51F2">
      <w:pPr>
        <w:ind w:firstLine="709"/>
        <w:rPr>
          <w:rFonts w:ascii="Arial" w:hAnsi="Arial" w:cs="Arial"/>
        </w:rPr>
      </w:pPr>
    </w:p>
    <w:p w:rsidR="00375A6B" w:rsidRDefault="00375A6B" w:rsidP="001C51F2">
      <w:pPr>
        <w:ind w:firstLine="709"/>
        <w:rPr>
          <w:rFonts w:ascii="Arial" w:hAnsi="Arial" w:cs="Arial"/>
        </w:rPr>
      </w:pPr>
    </w:p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9B3571" w:rsidRDefault="009B3571" w:rsidP="000D0596">
      <w:pPr>
        <w:pStyle w:val="a9"/>
        <w:spacing w:before="0" w:beforeAutospacing="0" w:after="0" w:afterAutospacing="0"/>
        <w:ind w:left="5245"/>
        <w:jc w:val="both"/>
        <w:rPr>
          <w:rFonts w:ascii="Arial" w:hAnsi="Arial" w:cs="Arial"/>
          <w:color w:val="000000"/>
        </w:rPr>
      </w:pPr>
    </w:p>
    <w:p w:rsidR="009B3571" w:rsidRDefault="009B3571" w:rsidP="000D0596">
      <w:pPr>
        <w:pStyle w:val="a9"/>
        <w:spacing w:before="0" w:beforeAutospacing="0" w:after="0" w:afterAutospacing="0"/>
        <w:ind w:left="5245"/>
        <w:jc w:val="both"/>
        <w:rPr>
          <w:rFonts w:ascii="Arial" w:hAnsi="Arial" w:cs="Arial"/>
          <w:color w:val="000000"/>
        </w:rPr>
      </w:pPr>
    </w:p>
    <w:p w:rsidR="001E6A91" w:rsidRDefault="000D0596" w:rsidP="000D0596">
      <w:pPr>
        <w:pStyle w:val="a9"/>
        <w:spacing w:before="0" w:beforeAutospacing="0" w:after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 к решению Совета народных депутатов </w:t>
      </w:r>
      <w:r w:rsidR="007F6159">
        <w:rPr>
          <w:rFonts w:ascii="Arial" w:hAnsi="Arial" w:cs="Arial"/>
          <w:color w:val="000000"/>
        </w:rPr>
        <w:t>Манинского</w:t>
      </w:r>
      <w:r>
        <w:rPr>
          <w:rFonts w:ascii="Arial" w:hAnsi="Arial" w:cs="Arial"/>
          <w:color w:val="000000"/>
        </w:rPr>
        <w:t xml:space="preserve"> сельского поселения </w:t>
      </w:r>
    </w:p>
    <w:p w:rsidR="000D0596" w:rsidRDefault="000D0596" w:rsidP="000D0596">
      <w:pPr>
        <w:pStyle w:val="a9"/>
        <w:spacing w:before="0" w:beforeAutospacing="0" w:after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</w:t>
      </w:r>
      <w:r w:rsidR="001E6A9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ноября 202</w:t>
      </w:r>
      <w:r w:rsidR="001E6A91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г. № 2</w:t>
      </w:r>
      <w:r w:rsidR="001E6A91">
        <w:rPr>
          <w:rFonts w:ascii="Arial" w:hAnsi="Arial" w:cs="Arial"/>
          <w:color w:val="000000"/>
        </w:rPr>
        <w:t>05</w:t>
      </w:r>
    </w:p>
    <w:p w:rsidR="001E6A91" w:rsidRDefault="001E6A91" w:rsidP="000D0596">
      <w:pPr>
        <w:pStyle w:val="a9"/>
        <w:spacing w:before="0" w:beforeAutospacing="0" w:after="0" w:afterAutospacing="0"/>
        <w:ind w:left="5245"/>
        <w:jc w:val="both"/>
        <w:rPr>
          <w:rFonts w:ascii="Arial" w:hAnsi="Arial" w:cs="Arial"/>
          <w:color w:val="000000"/>
        </w:rPr>
      </w:pPr>
    </w:p>
    <w:p w:rsidR="000D0596" w:rsidRDefault="000D0596" w:rsidP="000D0596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СТАВКИ НАЛОГА НА ИМУЩЕСТВО ФИЗИЧЕСКИХ ЛИЦ</w:t>
      </w:r>
    </w:p>
    <w:p w:rsidR="001E6A91" w:rsidRDefault="001E6A91" w:rsidP="000D0596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797"/>
        <w:gridCol w:w="1256"/>
      </w:tblGrid>
      <w:tr w:rsidR="000D0596" w:rsidTr="00E50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 налогообложения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налога, %</w:t>
            </w:r>
          </w:p>
        </w:tc>
      </w:tr>
      <w:tr w:rsidR="000D0596" w:rsidTr="00E50673">
        <w:trPr>
          <w:trHeight w:val="4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 (часть жилого дома)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 помещение (квартира, часть квартиры, комната)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Гараж, </w:t>
            </w:r>
            <w:proofErr w:type="spellStart"/>
            <w:r>
              <w:rPr>
                <w:rFonts w:ascii="Arial" w:hAnsi="Arial" w:cs="Arial"/>
              </w:rPr>
              <w:t>машино</w:t>
            </w:r>
            <w:proofErr w:type="spellEnd"/>
            <w:r>
              <w:rPr>
                <w:rFonts w:ascii="Arial" w:hAnsi="Arial" w:cs="Arial"/>
              </w:rPr>
              <w:t>-место, в том числе расположенные в объектах налогообложения, указанных в подпункте 2 части 2 статьи 406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9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 незавершенного строительства (в случае, если проектируемым назначением такого объекта является жилой дом)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1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Хозяйственные строения или сооружения площадь каждого из которых не превышает 50 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D0596" w:rsidTr="00E50673">
        <w:trPr>
          <w:trHeight w:val="1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D0596" w:rsidTr="00E50673">
        <w:trPr>
          <w:trHeight w:val="5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объекты налогообложения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96" w:rsidRDefault="000D0596" w:rsidP="00E5067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</w:tbl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375A6B" w:rsidRPr="00375A6B" w:rsidRDefault="00375A6B" w:rsidP="00375A6B">
      <w:pPr>
        <w:ind w:firstLine="709"/>
        <w:rPr>
          <w:rFonts w:ascii="Arial" w:hAnsi="Arial" w:cs="Arial"/>
        </w:rPr>
      </w:pPr>
    </w:p>
    <w:p w:rsidR="00375A6B" w:rsidRPr="009C74F2" w:rsidRDefault="00375A6B" w:rsidP="001C51F2">
      <w:pPr>
        <w:ind w:firstLine="709"/>
        <w:rPr>
          <w:rFonts w:ascii="Arial" w:hAnsi="Arial" w:cs="Arial"/>
        </w:rPr>
      </w:pPr>
    </w:p>
    <w:p w:rsidR="00B47989" w:rsidRPr="009C74F2" w:rsidRDefault="00B47989" w:rsidP="00B47989">
      <w:pPr>
        <w:rPr>
          <w:rFonts w:ascii="Arial" w:hAnsi="Arial" w:cs="Arial"/>
          <w:b/>
          <w:bCs/>
        </w:rPr>
      </w:pPr>
    </w:p>
    <w:p w:rsidR="00B47989" w:rsidRPr="009C74F2" w:rsidRDefault="00B47989" w:rsidP="00B47989">
      <w:pPr>
        <w:rPr>
          <w:rFonts w:ascii="Arial" w:hAnsi="Arial" w:cs="Arial"/>
          <w:b/>
          <w:bCs/>
        </w:rPr>
      </w:pPr>
    </w:p>
    <w:sectPr w:rsidR="00B47989" w:rsidRPr="009C74F2" w:rsidSect="009B3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BE" w:rsidRDefault="007469BE" w:rsidP="00A37A54">
      <w:r>
        <w:separator/>
      </w:r>
    </w:p>
  </w:endnote>
  <w:endnote w:type="continuationSeparator" w:id="0">
    <w:p w:rsidR="007469BE" w:rsidRDefault="007469BE" w:rsidP="00A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BE" w:rsidRDefault="007469BE" w:rsidP="00A37A54">
      <w:r>
        <w:separator/>
      </w:r>
    </w:p>
  </w:footnote>
  <w:footnote w:type="continuationSeparator" w:id="0">
    <w:p w:rsidR="007469BE" w:rsidRDefault="007469BE" w:rsidP="00A3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54" w:rsidRDefault="00A37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081"/>
    <w:multiLevelType w:val="multilevel"/>
    <w:tmpl w:val="27A0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25"/>
    <w:rsid w:val="00001C3D"/>
    <w:rsid w:val="0005083F"/>
    <w:rsid w:val="000550D2"/>
    <w:rsid w:val="000B18A2"/>
    <w:rsid w:val="000C3D29"/>
    <w:rsid w:val="000D0596"/>
    <w:rsid w:val="000D07AB"/>
    <w:rsid w:val="001278EB"/>
    <w:rsid w:val="00183A14"/>
    <w:rsid w:val="001C2829"/>
    <w:rsid w:val="001C51F2"/>
    <w:rsid w:val="001E6A91"/>
    <w:rsid w:val="001F7426"/>
    <w:rsid w:val="00244E5B"/>
    <w:rsid w:val="002545DC"/>
    <w:rsid w:val="00274FB3"/>
    <w:rsid w:val="00293D65"/>
    <w:rsid w:val="002A2F5E"/>
    <w:rsid w:val="002C1011"/>
    <w:rsid w:val="003566F6"/>
    <w:rsid w:val="00375A6B"/>
    <w:rsid w:val="003843C6"/>
    <w:rsid w:val="00391650"/>
    <w:rsid w:val="003C041F"/>
    <w:rsid w:val="003D3600"/>
    <w:rsid w:val="00402C15"/>
    <w:rsid w:val="00412A31"/>
    <w:rsid w:val="00413331"/>
    <w:rsid w:val="00441A20"/>
    <w:rsid w:val="00493325"/>
    <w:rsid w:val="004C6B86"/>
    <w:rsid w:val="004F5342"/>
    <w:rsid w:val="00504ABF"/>
    <w:rsid w:val="0053015F"/>
    <w:rsid w:val="00553095"/>
    <w:rsid w:val="00584509"/>
    <w:rsid w:val="00587FB3"/>
    <w:rsid w:val="005D3AAF"/>
    <w:rsid w:val="0060052A"/>
    <w:rsid w:val="00600950"/>
    <w:rsid w:val="00636C86"/>
    <w:rsid w:val="006757C7"/>
    <w:rsid w:val="00715C20"/>
    <w:rsid w:val="00717EF6"/>
    <w:rsid w:val="007469BE"/>
    <w:rsid w:val="007B3379"/>
    <w:rsid w:val="007D35D3"/>
    <w:rsid w:val="007F6159"/>
    <w:rsid w:val="0082425E"/>
    <w:rsid w:val="00854468"/>
    <w:rsid w:val="008805AF"/>
    <w:rsid w:val="008F3B0D"/>
    <w:rsid w:val="008F5CB2"/>
    <w:rsid w:val="009107C0"/>
    <w:rsid w:val="00912518"/>
    <w:rsid w:val="00945FA8"/>
    <w:rsid w:val="009625A9"/>
    <w:rsid w:val="009B3571"/>
    <w:rsid w:val="009C74F2"/>
    <w:rsid w:val="009D3E49"/>
    <w:rsid w:val="00A37A54"/>
    <w:rsid w:val="00A8481B"/>
    <w:rsid w:val="00A97B6E"/>
    <w:rsid w:val="00AA1755"/>
    <w:rsid w:val="00AA3093"/>
    <w:rsid w:val="00AB6961"/>
    <w:rsid w:val="00B01969"/>
    <w:rsid w:val="00B2408B"/>
    <w:rsid w:val="00B47989"/>
    <w:rsid w:val="00B52BDE"/>
    <w:rsid w:val="00BA609B"/>
    <w:rsid w:val="00BA68C0"/>
    <w:rsid w:val="00BD6EE1"/>
    <w:rsid w:val="00C43C6E"/>
    <w:rsid w:val="00C7106F"/>
    <w:rsid w:val="00CB1398"/>
    <w:rsid w:val="00CB1F17"/>
    <w:rsid w:val="00CC4F13"/>
    <w:rsid w:val="00CD245C"/>
    <w:rsid w:val="00CE08F1"/>
    <w:rsid w:val="00D27F21"/>
    <w:rsid w:val="00D679F6"/>
    <w:rsid w:val="00DF6539"/>
    <w:rsid w:val="00E0094F"/>
    <w:rsid w:val="00EB1037"/>
    <w:rsid w:val="00EE58AB"/>
    <w:rsid w:val="00F118E9"/>
    <w:rsid w:val="00F13626"/>
    <w:rsid w:val="00F208B1"/>
    <w:rsid w:val="00F65368"/>
    <w:rsid w:val="00F70D1B"/>
    <w:rsid w:val="00FC5D42"/>
    <w:rsid w:val="00FD0598"/>
    <w:rsid w:val="00FF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35E"/>
  <w15:docId w15:val="{7F19B1B1-0A06-4EE1-B778-97B8424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7C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0D0596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0D0596"/>
    <w:pPr>
      <w:spacing w:before="100" w:beforeAutospacing="1" w:after="100" w:afterAutospacing="1"/>
    </w:pPr>
  </w:style>
  <w:style w:type="paragraph" w:customStyle="1" w:styleId="21">
    <w:name w:val="21"/>
    <w:basedOn w:val="a"/>
    <w:rsid w:val="000D0596"/>
    <w:pPr>
      <w:spacing w:before="100" w:beforeAutospacing="1" w:after="100" w:afterAutospacing="1"/>
    </w:pPr>
  </w:style>
  <w:style w:type="paragraph" w:customStyle="1" w:styleId="31">
    <w:name w:val="31"/>
    <w:basedOn w:val="a"/>
    <w:rsid w:val="000D0596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0D0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Blazhkova</cp:lastModifiedBy>
  <cp:revision>62</cp:revision>
  <cp:lastPrinted>2024-11-29T10:11:00Z</cp:lastPrinted>
  <dcterms:created xsi:type="dcterms:W3CDTF">2019-03-28T07:11:00Z</dcterms:created>
  <dcterms:modified xsi:type="dcterms:W3CDTF">2024-11-29T10:11:00Z</dcterms:modified>
</cp:coreProperties>
</file>