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7B" w:rsidRDefault="00554C7B" w:rsidP="003C6143">
      <w:pPr>
        <w:jc w:val="center"/>
        <w:rPr>
          <w:rFonts w:ascii="Arial" w:eastAsia="Arial" w:hAnsi="Arial" w:cs="Arial"/>
          <w:caps/>
        </w:rPr>
      </w:pPr>
    </w:p>
    <w:p w:rsidR="00554C7B" w:rsidRPr="00554C7B" w:rsidRDefault="00554C7B" w:rsidP="00554C7B">
      <w:pPr>
        <w:jc w:val="center"/>
        <w:rPr>
          <w:b/>
          <w:sz w:val="28"/>
        </w:rPr>
      </w:pPr>
      <w:r w:rsidRPr="00554C7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5087ABC" wp14:editId="71B63876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7B" w:rsidRPr="00554C7B" w:rsidRDefault="00554C7B" w:rsidP="00554C7B">
      <w:pPr>
        <w:jc w:val="center"/>
        <w:rPr>
          <w:b/>
          <w:sz w:val="28"/>
        </w:rPr>
      </w:pPr>
      <w:r w:rsidRPr="00554C7B">
        <w:rPr>
          <w:b/>
          <w:sz w:val="28"/>
        </w:rPr>
        <w:t>РОССИЙСКАЯ ФЕДЕРАЦИЯ</w:t>
      </w:r>
    </w:p>
    <w:p w:rsidR="00554C7B" w:rsidRPr="00554C7B" w:rsidRDefault="00554C7B" w:rsidP="00554C7B">
      <w:pPr>
        <w:jc w:val="center"/>
        <w:rPr>
          <w:b/>
          <w:sz w:val="28"/>
        </w:rPr>
      </w:pPr>
      <w:r w:rsidRPr="00554C7B">
        <w:rPr>
          <w:b/>
          <w:sz w:val="28"/>
        </w:rPr>
        <w:t>АДМИНИСТРАЦИЯ МАНИНСКОГО СЕЛЬСКОГО ПОСЕЛЕНИЯ</w:t>
      </w:r>
    </w:p>
    <w:p w:rsidR="00554C7B" w:rsidRPr="00554C7B" w:rsidRDefault="00554C7B" w:rsidP="00554C7B">
      <w:pPr>
        <w:jc w:val="center"/>
        <w:rPr>
          <w:b/>
          <w:sz w:val="28"/>
        </w:rPr>
      </w:pPr>
      <w:r w:rsidRPr="00554C7B">
        <w:rPr>
          <w:b/>
          <w:sz w:val="28"/>
        </w:rPr>
        <w:t xml:space="preserve">КАЛАЧЕЕВСКОГО МУНИЦИПАЛЬНОГО РАЙОНА </w:t>
      </w:r>
    </w:p>
    <w:p w:rsidR="00554C7B" w:rsidRPr="00554C7B" w:rsidRDefault="00554C7B" w:rsidP="00554C7B">
      <w:pPr>
        <w:jc w:val="center"/>
        <w:rPr>
          <w:b/>
          <w:sz w:val="28"/>
        </w:rPr>
      </w:pPr>
      <w:r w:rsidRPr="00554C7B">
        <w:rPr>
          <w:b/>
          <w:sz w:val="28"/>
        </w:rPr>
        <w:t>ВОРОНЕЖСКОЙ ОБЛАСТИ</w:t>
      </w:r>
    </w:p>
    <w:p w:rsidR="00554C7B" w:rsidRPr="00554C7B" w:rsidRDefault="00554C7B" w:rsidP="00554C7B">
      <w:pPr>
        <w:jc w:val="center"/>
        <w:rPr>
          <w:b/>
          <w:sz w:val="28"/>
        </w:rPr>
      </w:pPr>
      <w:r w:rsidRPr="00554C7B">
        <w:rPr>
          <w:b/>
          <w:sz w:val="28"/>
        </w:rPr>
        <w:t>ПОСТАНОВЛЕНИЕ</w:t>
      </w:r>
    </w:p>
    <w:p w:rsidR="00554C7B" w:rsidRPr="00554C7B" w:rsidRDefault="00554C7B" w:rsidP="00554C7B">
      <w:pPr>
        <w:jc w:val="center"/>
        <w:rPr>
          <w:b/>
          <w:sz w:val="28"/>
        </w:rPr>
      </w:pPr>
    </w:p>
    <w:p w:rsidR="00554C7B" w:rsidRPr="00554C7B" w:rsidRDefault="00554C7B" w:rsidP="00554C7B">
      <w:pPr>
        <w:rPr>
          <w:rFonts w:ascii="Arial" w:hAnsi="Arial" w:cs="Arial"/>
        </w:rPr>
      </w:pPr>
      <w:r w:rsidRPr="00554C7B">
        <w:rPr>
          <w:rFonts w:ascii="Arial" w:hAnsi="Arial" w:cs="Arial"/>
        </w:rPr>
        <w:t>от «14» июня 2024 года</w:t>
      </w:r>
      <w:r w:rsidRPr="00554C7B">
        <w:rPr>
          <w:rFonts w:ascii="Arial" w:hAnsi="Arial" w:cs="Arial"/>
        </w:rPr>
        <w:tab/>
      </w:r>
      <w:r w:rsidRPr="00554C7B">
        <w:rPr>
          <w:rFonts w:ascii="Arial" w:hAnsi="Arial" w:cs="Arial"/>
        </w:rPr>
        <w:tab/>
      </w:r>
      <w:r w:rsidRPr="00554C7B">
        <w:rPr>
          <w:rFonts w:ascii="Arial" w:hAnsi="Arial" w:cs="Arial"/>
        </w:rPr>
        <w:tab/>
      </w:r>
      <w:r w:rsidRPr="00554C7B">
        <w:rPr>
          <w:rFonts w:ascii="Arial" w:hAnsi="Arial" w:cs="Arial"/>
        </w:rPr>
        <w:tab/>
        <w:t>№ 3</w:t>
      </w:r>
      <w:r>
        <w:rPr>
          <w:rFonts w:ascii="Arial" w:hAnsi="Arial" w:cs="Arial"/>
        </w:rPr>
        <w:t>6</w:t>
      </w:r>
    </w:p>
    <w:p w:rsidR="00554C7B" w:rsidRPr="00554C7B" w:rsidRDefault="00554C7B" w:rsidP="00554C7B">
      <w:pPr>
        <w:ind w:firstLine="709"/>
        <w:rPr>
          <w:rFonts w:ascii="Arial" w:hAnsi="Arial" w:cs="Arial"/>
        </w:rPr>
      </w:pPr>
      <w:proofErr w:type="spellStart"/>
      <w:r w:rsidRPr="00554C7B">
        <w:rPr>
          <w:rFonts w:ascii="Arial" w:hAnsi="Arial" w:cs="Arial"/>
        </w:rPr>
        <w:t>с.Манино</w:t>
      </w:r>
      <w:proofErr w:type="spellEnd"/>
    </w:p>
    <w:p w:rsidR="003C6143" w:rsidRDefault="003C6143" w:rsidP="00554C7B">
      <w:pPr>
        <w:rPr>
          <w:rFonts w:ascii="Arial" w:eastAsia="Calibri" w:hAnsi="Arial" w:cs="Arial"/>
        </w:rPr>
      </w:pPr>
    </w:p>
    <w:p w:rsidR="003C6143" w:rsidRDefault="003C6143" w:rsidP="003C6143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81030">
        <w:rPr>
          <w:rFonts w:ascii="Arial" w:hAnsi="Arial" w:cs="Arial"/>
          <w:b/>
        </w:rPr>
        <w:t>Манинского</w:t>
      </w:r>
      <w:r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от 1</w:t>
      </w:r>
      <w:r w:rsidR="00554C7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.02.2016 г. №</w:t>
      </w:r>
      <w:r w:rsidR="00554C7B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:rsidR="003C6143" w:rsidRDefault="003C6143" w:rsidP="003C6143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ред. пост. </w:t>
      </w:r>
      <w:r w:rsidR="00781030">
        <w:rPr>
          <w:rFonts w:ascii="Arial" w:hAnsi="Arial" w:cs="Arial"/>
          <w:b/>
          <w:color w:val="000000"/>
        </w:rPr>
        <w:t>о</w:t>
      </w:r>
      <w:r>
        <w:rPr>
          <w:rFonts w:ascii="Arial" w:hAnsi="Arial" w:cs="Arial"/>
          <w:b/>
          <w:color w:val="000000"/>
        </w:rPr>
        <w:t>т</w:t>
      </w:r>
      <w:r w:rsidR="00781030">
        <w:rPr>
          <w:rFonts w:ascii="Arial" w:hAnsi="Arial" w:cs="Arial"/>
          <w:b/>
          <w:color w:val="000000"/>
        </w:rPr>
        <w:t xml:space="preserve"> </w:t>
      </w:r>
      <w:r w:rsidR="00554C7B" w:rsidRPr="00554C7B">
        <w:rPr>
          <w:rFonts w:ascii="Arial" w:hAnsi="Arial" w:cs="Arial"/>
          <w:b/>
          <w:color w:val="000000"/>
        </w:rPr>
        <w:t>04.07.2018 г. № 38, от 21.01.2019 № 4, от 15.05.2019 № 44, от 25.02.2021 № 15, от 21.03.2022 № 16, от 29.09.2022 № 43, от 14.11.2022 № 52, от 21.12.2022 № 63, от 29.05.2023 № 56, от 30.06.2023 № 65, от 27.12.2023 № 100, от 09.04.2024 № 22</w:t>
      </w:r>
      <w:r>
        <w:rPr>
          <w:rFonts w:ascii="Arial" w:hAnsi="Arial" w:cs="Arial"/>
          <w:b/>
        </w:rPr>
        <w:t>)</w:t>
      </w:r>
    </w:p>
    <w:p w:rsidR="003C6143" w:rsidRDefault="003C6143" w:rsidP="003C6143">
      <w:pPr>
        <w:tabs>
          <w:tab w:val="left" w:pos="0"/>
        </w:tabs>
        <w:ind w:right="-1"/>
        <w:jc w:val="center"/>
        <w:rPr>
          <w:rFonts w:ascii="Arial" w:hAnsi="Arial" w:cs="Arial"/>
          <w:b/>
        </w:rPr>
      </w:pPr>
    </w:p>
    <w:p w:rsidR="003C6143" w:rsidRDefault="003C6143" w:rsidP="003C61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в целях приведения муниципальных нормативных правовых актов в соответствие действующему законодательству, администрация </w:t>
      </w:r>
      <w:r w:rsidR="00781030">
        <w:rPr>
          <w:rFonts w:ascii="Arial" w:hAnsi="Arial" w:cs="Arial"/>
        </w:rPr>
        <w:t>Манинского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3C6143" w:rsidRDefault="003C6143" w:rsidP="003C614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</w:t>
      </w:r>
      <w:r w:rsidR="00781030">
        <w:rPr>
          <w:rFonts w:ascii="Arial" w:hAnsi="Arial" w:cs="Arial"/>
        </w:rPr>
        <w:t>Манинского</w:t>
      </w:r>
      <w:r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781030">
        <w:rPr>
          <w:rFonts w:ascii="Arial" w:hAnsi="Arial" w:cs="Arial"/>
        </w:rPr>
        <w:t>8</w:t>
      </w:r>
      <w:r>
        <w:rPr>
          <w:rFonts w:ascii="Arial" w:hAnsi="Arial" w:cs="Arial"/>
        </w:rPr>
        <w:t>.02.</w:t>
      </w:r>
      <w:r w:rsidR="00781030">
        <w:rPr>
          <w:rFonts w:ascii="Arial" w:hAnsi="Arial" w:cs="Arial"/>
        </w:rPr>
        <w:t>2016 г. № 22</w:t>
      </w:r>
      <w:r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>
        <w:rPr>
          <w:rFonts w:ascii="Arial" w:eastAsia="Calibri" w:hAnsi="Arial" w:cs="Arial"/>
        </w:rPr>
        <w:t xml:space="preserve">следующие изменения: </w:t>
      </w:r>
    </w:p>
    <w:p w:rsidR="003C6143" w:rsidRDefault="003C6143" w:rsidP="003C6143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административном регламенте по предоставлению муниципальной услуги в подпункте 1) пункта 1.3.1., подпункте 38) пункта 1.3.2., подпункте 19) пункта 1.3.4 слова «О содействии развитию жилищного строительства» заменить словами «О содействии развитию жилищного строительства, созданию объектов туристической инфраструктуры и иному развитию территорий».</w:t>
      </w:r>
    </w:p>
    <w:p w:rsidR="003C6143" w:rsidRDefault="007553AD" w:rsidP="003C614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7553AD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EA64BF4" wp14:editId="1CBC94BA">
            <wp:simplePos x="0" y="0"/>
            <wp:positionH relativeFrom="margin">
              <wp:posOffset>1791051</wp:posOffset>
            </wp:positionH>
            <wp:positionV relativeFrom="paragraph">
              <wp:posOffset>618906</wp:posOffset>
            </wp:positionV>
            <wp:extent cx="1819275" cy="1933575"/>
            <wp:effectExtent l="0" t="0" r="9525" b="9525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143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781030">
        <w:rPr>
          <w:rFonts w:ascii="Arial" w:hAnsi="Arial" w:cs="Arial"/>
        </w:rPr>
        <w:t>Манинского</w:t>
      </w:r>
      <w:r w:rsidR="003C614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781030">
        <w:rPr>
          <w:rFonts w:ascii="Arial" w:hAnsi="Arial" w:cs="Arial"/>
        </w:rPr>
        <w:t>Манинского</w:t>
      </w:r>
      <w:r w:rsidR="003C6143">
        <w:rPr>
          <w:rFonts w:ascii="Arial" w:hAnsi="Arial" w:cs="Arial"/>
        </w:rPr>
        <w:t xml:space="preserve"> сельского поселения в сети Интернет.</w:t>
      </w:r>
    </w:p>
    <w:p w:rsidR="003C6143" w:rsidRDefault="003C6143" w:rsidP="003C6143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7553AD" w:rsidRPr="007553AD" w:rsidRDefault="007553AD" w:rsidP="007553AD">
      <w:pPr>
        <w:widowControl w:val="0"/>
        <w:rPr>
          <w:rFonts w:eastAsia="Courier New"/>
          <w:color w:val="000000"/>
          <w:sz w:val="28"/>
        </w:rPr>
      </w:pPr>
    </w:p>
    <w:p w:rsidR="003C6143" w:rsidRDefault="003C6143" w:rsidP="003C6143">
      <w:pPr>
        <w:rPr>
          <w:rFonts w:ascii="Arial" w:hAnsi="Arial" w:cs="Arial"/>
          <w:color w:val="1E1E1E"/>
        </w:rPr>
      </w:pPr>
    </w:p>
    <w:p w:rsidR="007553AD" w:rsidRDefault="007553AD" w:rsidP="003C6143">
      <w:pPr>
        <w:rPr>
          <w:rFonts w:ascii="Arial" w:hAnsi="Arial" w:cs="Arial"/>
          <w:color w:val="1E1E1E"/>
        </w:rPr>
      </w:pPr>
    </w:p>
    <w:p w:rsidR="003C6143" w:rsidRDefault="003C6143" w:rsidP="003C6143">
      <w:pPr>
        <w:rPr>
          <w:rFonts w:ascii="Arial" w:hAnsi="Arial" w:cs="Arial"/>
          <w:color w:val="1E1E1E"/>
        </w:rPr>
      </w:pPr>
      <w:bookmarkStart w:id="0" w:name="_GoBack"/>
      <w:bookmarkEnd w:id="0"/>
      <w:r>
        <w:rPr>
          <w:rFonts w:ascii="Arial" w:hAnsi="Arial" w:cs="Arial"/>
          <w:color w:val="1E1E1E"/>
        </w:rPr>
        <w:t xml:space="preserve">Глава </w:t>
      </w:r>
      <w:r w:rsidR="00781030">
        <w:rPr>
          <w:rFonts w:ascii="Arial" w:hAnsi="Arial" w:cs="Arial"/>
          <w:color w:val="1E1E1E"/>
        </w:rPr>
        <w:t>Манинского</w:t>
      </w:r>
    </w:p>
    <w:p w:rsidR="003C6143" w:rsidRDefault="003C6143" w:rsidP="003C6143">
      <w:pPr>
        <w:tabs>
          <w:tab w:val="left" w:pos="5805"/>
        </w:tabs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сельского поселения</w:t>
      </w:r>
      <w:r>
        <w:rPr>
          <w:rFonts w:ascii="Arial" w:hAnsi="Arial" w:cs="Arial"/>
          <w:color w:val="1E1E1E"/>
        </w:rPr>
        <w:tab/>
      </w:r>
      <w:proofErr w:type="spellStart"/>
      <w:r>
        <w:rPr>
          <w:rFonts w:ascii="Arial" w:hAnsi="Arial" w:cs="Arial"/>
          <w:color w:val="1E1E1E"/>
        </w:rPr>
        <w:t>С.</w:t>
      </w:r>
      <w:r w:rsidR="00781030">
        <w:rPr>
          <w:rFonts w:ascii="Arial" w:hAnsi="Arial" w:cs="Arial"/>
          <w:color w:val="1E1E1E"/>
        </w:rPr>
        <w:t>Н.Борщев</w:t>
      </w:r>
      <w:proofErr w:type="spellEnd"/>
    </w:p>
    <w:p w:rsidR="0058514E" w:rsidRDefault="0058514E"/>
    <w:sectPr w:rsidR="0058514E" w:rsidSect="007553AD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43"/>
    <w:rsid w:val="003C6143"/>
    <w:rsid w:val="003C7918"/>
    <w:rsid w:val="00554C7B"/>
    <w:rsid w:val="0058514E"/>
    <w:rsid w:val="007137E0"/>
    <w:rsid w:val="007553AD"/>
    <w:rsid w:val="007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F84E"/>
  <w15:docId w15:val="{B10BDFF8-0E0C-41BF-9DE5-EA7003DD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3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3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6</cp:revision>
  <cp:lastPrinted>2024-06-20T12:36:00Z</cp:lastPrinted>
  <dcterms:created xsi:type="dcterms:W3CDTF">2024-06-13T08:20:00Z</dcterms:created>
  <dcterms:modified xsi:type="dcterms:W3CDTF">2024-06-20T12:36:00Z</dcterms:modified>
</cp:coreProperties>
</file>