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DAF" w:rsidRPr="00722547" w:rsidRDefault="00D26DAF" w:rsidP="00D26D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225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7F586A" wp14:editId="486FD82A">
            <wp:extent cx="809625" cy="1000125"/>
            <wp:effectExtent l="0" t="0" r="9525" b="9525"/>
            <wp:docPr id="2" name="Рисунок 2" descr="МанинскоеСП-герб-08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анинскоеСП-герб-08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6" r="20029" b="48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DAF" w:rsidRPr="00722547" w:rsidRDefault="00D26DAF" w:rsidP="00D26DAF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РОССИЙСКАЯ ФЕДЕРАЦИЯ</w:t>
      </w:r>
    </w:p>
    <w:p w:rsidR="00D26DAF" w:rsidRPr="00722547" w:rsidRDefault="00D26DAF" w:rsidP="00D26DA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АДМИНИСТРАЦИЯ МАНИНСКОГО СЕЛЬСКОГО ПОСЕЛЕНИЯ</w:t>
      </w:r>
    </w:p>
    <w:p w:rsidR="00D26DAF" w:rsidRPr="00722547" w:rsidRDefault="00D26DAF" w:rsidP="00D26DAF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КАЛАЧЕЕВСКОГО МУНИЦИПАЛЬНОГО РАЙОНА</w:t>
      </w:r>
      <w:bookmarkStart w:id="0" w:name="_GoBack"/>
      <w:bookmarkEnd w:id="0"/>
    </w:p>
    <w:p w:rsidR="00D26DAF" w:rsidRPr="00722547" w:rsidRDefault="00D26DAF" w:rsidP="00480CC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ВОРОНЕЖСКОЙ ОБЛАСТИ</w:t>
      </w:r>
    </w:p>
    <w:p w:rsidR="00D26DAF" w:rsidRPr="00722547" w:rsidRDefault="00D26DAF" w:rsidP="00480CC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22547">
        <w:rPr>
          <w:rFonts w:ascii="Arial" w:eastAsia="Times New Roman" w:hAnsi="Arial" w:cs="Arial"/>
          <w:b/>
          <w:sz w:val="26"/>
          <w:szCs w:val="26"/>
          <w:lang w:eastAsia="ru-RU"/>
        </w:rPr>
        <w:t>ПОСТАНОВЛЕНИЕ</w:t>
      </w:r>
    </w:p>
    <w:p w:rsidR="00D26DAF" w:rsidRPr="00722547" w:rsidRDefault="00D26DAF" w:rsidP="00D26D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 октября</w:t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2025 г. </w:t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№ 6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</w:t>
      </w:r>
    </w:p>
    <w:p w:rsidR="00D26DAF" w:rsidRPr="00BF516C" w:rsidRDefault="00D26DAF" w:rsidP="00480CC7">
      <w:pPr>
        <w:shd w:val="clear" w:color="auto" w:fill="FFFFFF"/>
        <w:autoSpaceDE w:val="0"/>
        <w:autoSpaceDN w:val="0"/>
        <w:adjustRightInd w:val="0"/>
        <w:spacing w:after="0" w:line="240" w:lineRule="auto"/>
        <w:ind w:left="426" w:hanging="426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2254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Манино</w:t>
      </w:r>
    </w:p>
    <w:p w:rsidR="001A54B7" w:rsidRPr="001A54B7" w:rsidRDefault="001A54B7" w:rsidP="00480CC7">
      <w:pPr>
        <w:spacing w:after="0" w:line="240" w:lineRule="auto"/>
        <w:ind w:left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Об утверждении Положения о работе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 в администрации </w:t>
      </w:r>
      <w:r w:rsidR="00D26DA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Манинского</w:t>
      </w:r>
      <w:r w:rsidRPr="001A54B7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сельского поселения, коррупционных и иных правонарушений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Федеральными законами от 02.05.2006 № 59-ФЗ «О порядке рассмотрения сообщений граждан Российской Федерации», от 02.03.2007 № 25-ФЗ «О муниципальной службе в Российской Федерации», от 25.12.2008 № 273-ФЗ «О противодействии коррупции», в целях реализации антикоррупционной политики, создания условий для выявления фактов коррупционных проявлений, пресечения преступлений с использованием служебного положения должностными лицами и муниципальными служащими, во исполнение пункта 14 рекомендаций управления по контролю и профилактике коррупционных правонарушений Правительства Воронежской области от 10.10.2024 года по результатам мониторинга деятельности по профилактике коррупционных и иных правонарушений в </w:t>
      </w:r>
      <w:proofErr w:type="spellStart"/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Манинском</w:t>
      </w:r>
      <w:proofErr w:type="spellEnd"/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сельском поселении, администрация</w:t>
      </w:r>
      <w:r w:rsidRPr="001A54B7">
        <w:rPr>
          <w:rFonts w:ascii="Arial" w:eastAsia="Times New Roman" w:hAnsi="Arial" w:cs="Arial"/>
          <w:color w:val="000000"/>
          <w:spacing w:val="40"/>
          <w:sz w:val="24"/>
          <w:szCs w:val="24"/>
          <w:lang w:eastAsia="ru-RU"/>
        </w:rPr>
        <w:t>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постановляет: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Положение о работе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 в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поселения, коррупционных и иных правонарушений (далее - специальный ящик) согласно приложению № 1.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Утвердить состав рабочей группы по выемке жалоб (сообщений) граждан из специального ящика и рассмотрению изъятых из него жалоб (сообщений) (далее - рабочая группа) согласно приложению № 2.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 Опубликовать настоящее постановление в Вестнике муниципальных правовых актов 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Калачеевского муниципального района Воронежской области.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выполнением настоящего постановления оставляю за собой.</w:t>
      </w:r>
    </w:p>
    <w:p w:rsidR="00480CC7" w:rsidRPr="00480CC7" w:rsidRDefault="00480CC7" w:rsidP="00480CC7">
      <w:pPr>
        <w:widowControl w:val="0"/>
        <w:spacing w:after="0" w:line="360" w:lineRule="auto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480CC7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поселения.</w:t>
      </w:r>
    </w:p>
    <w:p w:rsidR="0058261C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Глава </w:t>
      </w:r>
      <w:r w:rsidR="00D26DAF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</w:p>
    <w:p w:rsidR="001A54B7" w:rsidRPr="001A54B7" w:rsidRDefault="0058261C" w:rsidP="0058261C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lastRenderedPageBreak/>
        <w:t>с</w:t>
      </w:r>
      <w:r w:rsidR="001A54B7" w:rsidRPr="001A54B7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ельского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1A54B7" w:rsidRPr="001A54B7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поселения </w:t>
      </w:r>
      <w:r w:rsidR="00D26DAF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                                              </w:t>
      </w:r>
      <w:r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                        </w:t>
      </w:r>
      <w:r w:rsidR="00D26DAF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 xml:space="preserve"> </w:t>
      </w:r>
      <w:proofErr w:type="spellStart"/>
      <w:r w:rsidR="00D26DAF">
        <w:rPr>
          <w:rFonts w:ascii="Arial" w:eastAsia="Times New Roman" w:hAnsi="Arial" w:cs="Arial"/>
          <w:color w:val="000000"/>
          <w:spacing w:val="-2"/>
          <w:sz w:val="24"/>
          <w:szCs w:val="24"/>
          <w:lang w:eastAsia="ru-RU"/>
        </w:rPr>
        <w:t>С.Н.Борщев</w:t>
      </w:r>
      <w:proofErr w:type="spellEnd"/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  <w:t xml:space="preserve">Приложение № 1 к постановлению администрации 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 от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.10.2025 г. № 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Положение о работе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 в администрации </w:t>
      </w:r>
      <w:bookmarkStart w:id="1" w:name="_Hlk210760863"/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"/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сельского поселения, коррупционных и иных правонарушений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Общие положения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устанавливает порядок работы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 в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 коррупционных и иных правонарушений (далее - специальный ящик), установленного для оперативного получения информации о фактах коррупционной направленности, с которыми граждане столкнулись в процессе взаимодействия с муниципальными служащими, работниками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Специализированный ящик устанавливается в доступном для граждан месте - в здании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 (далее - администрация), расположенного по адресу: 39764</w:t>
      </w:r>
      <w:r w:rsidR="00C7531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Воронежская область, Калачеевский район, с. 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Манино, </w:t>
      </w:r>
      <w:proofErr w:type="spellStart"/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ул.Ф.Щербинина</w:t>
      </w:r>
      <w:proofErr w:type="spellEnd"/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д. 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43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Основные цели и задачи работы специального ящика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Специальный ящик действует в целях: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выявление и предотвращение в отношении администрации сельского поселения и муниципальных служащих администрации сельского поселения фактов коррупции и иных правонарушений, в том числе потенциальных;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вовлечения гражданского общества в реализацию антикоррупционной политики;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содействия принятию и укреплению мер, направленных на более эффективное и действенное предупреждение коррупционных проявлений и борьбу с коррупцией;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формирования нетерпимости по отношению к коррупционным проявлениям и коррупционному поведению;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снижение правовых, экономических, </w:t>
      </w:r>
      <w:proofErr w:type="spellStart"/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репутационных</w:t>
      </w:r>
      <w:proofErr w:type="spellEnd"/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иных рисков, возникающих вследствие коррупционных правонарушений;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создания условий для выявления фактов коррупционных проявлений.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Основными задачами работы Специального ящика являются: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формирование эффективного механизма взаимодействия граждан и администрации;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повышение качества и доступности муниципальных услуг, оказываемых населению;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обеспечение оперативного приема, учета и рассмотрения письменных сообщений граждан, содержащих вопросы коррупционной направленности, а 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также предложений по повышению уровня качества осуществления муниципальными служащими своей деятельности (далее - сообщения);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обработка, направление сообщений на рассмотрение и принятие соответствующих мер, установленных действующим законодательством Российской Федерации;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координация деятельности структурных подразделений администрации в части рассмотрения сообщений;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возможности любому лицу участвовать в процессе предупреждения и выявления коррупционных правонарушений;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привлечения к ответственности за коррупционные правонарушения.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анализ сообщений, поступивших посредством специального ящика, их обобщение с целью устранения причин, порождающих обоснованные жалобы.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Основными принципами работы Специального ящика являются: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конфиденциальность;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анонимность;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беспристрастность;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оперативность (в части первичной оценки и регистрации сообщений);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добросовестность и отказ от преследования.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Порядок вскрытия специального ящика и рассмотрения изъятых из него жалоб (сообщений)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Информация о месте размещения, функционировании и режиме работы специального ящика размещается на официальном сайте администрации в информационно-телекоммуникационной сети Интернет в разделе «Противодействие коррупции».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Доступ граждан к специальному ящику осуществляется в рабочие дни с понедельника по четверг с 08.00 ч. до 16.00 ч. в пятницу с. 08.00 ч. до 15.45.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В целях исключения возможности несанкционированного доступа к поступившим сообщениям, а также их уничтожения специальный ящик должен быть опечатан печатью администрации.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На специальном ящике должна быть размещена вывеска с текстом следующего содержания: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«Для жалоб (сообщений) граждан по вопросам коррупции».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Вскрытие и выемка сообщений из специального ящика производится еженедельно по пятницам членами Рабочей группы после проверки целостности печати на нем. Вскрытие производится при участии не менее половины членов Рабочей группы.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Выемка оформляется актом выемки сообщений из специального ящика согласно приложению № 1 к настоящему Положению.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составляется при наличии в специальном ящике сообщений.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После каждого вскрытия в присутствии членов Рабочей группы специальный ящик закрывается и опечатывается одним из членов Рабочей группы с указанием даты, ставится подпись председателя (заместителя председателя) Рабочей группы, принявшего участие во вскрытии.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Рассмотрение сообщений проводится в порядке, предусмотренном законодательством Российской Федерации для письменных сообщений граждан.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Поступившие сообщения, содержащие сведения о фактах коррупции, должны быть тщательно проверены, в каждом случае, если в обращении указаны контактные данные заявителя необходимо с ним связаться. Информация о 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заявителе сообщения доступна членам Рабочей группы, а также лицам, уполномоченным на регистрацию сообщения и осуществление его последующего рассмотрения (далее – уполномоченные лица).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Уполномоченные лица, имеющие доступ к сообщениям, не могут передавать (разглашать) содержание сообщения (само сообщение) иным лицам за исключением случаев, когда это требует законодательство Российской Федерации, и случаев, когда установлено, что в сообщении содержится заведомо ложная информация. Дополнительно может устанавливаться ответственность лиц, имеющих доступ к сообщениям, за неправомерную передачу (разглашение) сообщений.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Гарантии конфиденциальности не распространяются на случаи, при которых заявитель самостоятельно, в том числе по неосторожности, раскрывает факт направления сообщения и (или) его содержание.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Защита заявителей может обеспечиваться посредством реализации принципа анонимности, т.е. возможности направить сообщение анонимно (без указания сведений, по которым можно идентифицировать заявителя) и предоставления гарантий рассмотрения таких сообщений по существу при условии достаточности полученной информации.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отношении анонимных сообщений, в которых не указаны фамилия гражданина, направившего такое сообщение, или почтовый (электронный) адрес, по которому должен быть направлен ответ, ответ на сообщение не дается.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Сообщения, содержащие данные заявителя (фамилия, имя, отчество (последнее - при наличии), адрес, по которому должен быть направлен ответ, официально рассматриваются в порядке и сроки, установленные Федеральным законом от 02.05.2006 № 59-ФЗ «О порядке рассмотрения обращений граждан Российской Федерации».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обращение не поддается прочтению, то составляется акт о невозможности прочтения текста сообщения согласно приложению № 2 к настоящему Положению.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</w:t>
      </w:r>
      <w:r w:rsidRPr="001A54B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Все сообщения граждан по фактам коррупционной направленности подлежат обязательному рассмотрению на заседании Совета по противодействию коррупции при главе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 (далее – Совет по противодействию коррупции), который: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1A54B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 объективное, всестороннее и своевременное рассмотрение сообщения, в случае необходимости (или пожелания) с участием гражданина, направившего обращение;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1A54B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 необходимые для рассмотрения сообщения документы и материалы;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1A54B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принимает меры, направленные на восстановление или защиту нарушенных прав и законных интересов гражданина;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1A54B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дает письменные ответы по существу поставленных в сообщении вопросов;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Pr="001A54B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 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уведомляет гражданина о направлении его сообщения на рассмотрение в другой орган или другие предприятия и организации в соответствии с их компетенцией.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</w:t>
      </w:r>
      <w:r w:rsidRPr="001A54B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результатам рассмотрения сообщения на заседании Совета по противодействию коррупции составляется протокол за подписью его членов.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Должностные лица администрации, в отношении которых поступило сообщение не принимают участия в его рассмотрении.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 Сообщения граждан после их рассмотрения на заседании Совета по противодействию коррупции со всеми относящимися к ним материалами передаются главе сельского поселения, для направления ответа заявителю.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Подготовленный ответ на сообщение граждан подписывается главой сельского поселения или уполномоченным главой должностным лицом.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Учет и регистрация сообщений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Учет и регистрация поступивших сообщений осуществляется секретарем Рабочей группы посредством ведения журнала регистрации выемки и вскрытия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 в администрации коррупционных и иных правонарушений (далее - Журнал) согласно приложению № 3 к настоящему Положению.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Журнал должен быть пронумерован, прошнурован, подписан секретарем Рабочей группы, скреплен печатью и иметь следующие реквизиты: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порядковый номер, дата и время регистрации сообщения;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фамилия, имя, отчество заявителя (в случае поступления анонимного сообщения ставится отметка «аноним»), адрес заявителя и номер его контактного телефона (если есть сведения);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краткое содержание (суть) сообщения;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результаты рассмотрения сообщения (содержание и дата резолюции; отметка о принятых мерах; исходящий номер и дата ответа заявителю).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Регистрация сообщения осуществляется в день выемки.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Ответственность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Должностные лица, работающие с информацией, полученной посредством специального ящика, несут персональную ответственность за соблюдение конфиденциальности полученных сведений.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Должностные лица, допустившие нарушение настоящего Положения, привлекаются к дисциплинарной ответственности в соответствии с законодательством Российской Федерации.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A54B7" w:rsidRPr="001A54B7" w:rsidRDefault="001A54B7" w:rsidP="001A54B7">
      <w:pPr>
        <w:spacing w:after="0" w:line="240" w:lineRule="auto"/>
        <w:ind w:left="552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 к Положению о работе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службы, коррупционных и иных правонарушений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Лицевая сторона</w:t>
      </w:r>
    </w:p>
    <w:p w:rsidR="001A54B7" w:rsidRPr="001A54B7" w:rsidRDefault="001A54B7" w:rsidP="00C753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выемки жалоб (сообщений) граждан из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 в 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администрации 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поселения, коррупционных и иных правонарушений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«___» ________ 20__ года с. 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Манино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Положением о работе специального ящика для сообщений (сообщений) граждан по вопросам коррупции рабочая группа в составе: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____________________________________________________________________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____________________________________________________________________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___________________________________________________________________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 20__ г. в __ ч. ____ мин. произвела вскрытие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 в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поселения, коррупционных и иных правонарушений, расположенного по адресу: ______________________________________________________________________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Установлено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(наличие или отсутствие механических повреждений замка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почтового ящика, наличие сообщений (сообщений) граждан)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составлен на _____ страницах в 2 экземплярах.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членов рабочей группы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 / __________________ /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 / __________________ /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 / __________________ /</w:t>
      </w:r>
    </w:p>
    <w:p w:rsidR="001A54B7" w:rsidRPr="001A54B7" w:rsidRDefault="001A54B7" w:rsidP="001A54B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Оборотная сторона</w:t>
      </w:r>
    </w:p>
    <w:p w:rsidR="001A54B7" w:rsidRPr="001A54B7" w:rsidRDefault="001A54B7" w:rsidP="00C753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Список</w:t>
      </w:r>
    </w:p>
    <w:p w:rsidR="001A54B7" w:rsidRPr="001A54B7" w:rsidRDefault="001A54B7" w:rsidP="00C75314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поступивших жалоб (сообщений)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3838"/>
        <w:gridCol w:w="3482"/>
        <w:gridCol w:w="1985"/>
      </w:tblGrid>
      <w:tr w:rsidR="001A54B7" w:rsidRPr="001A54B7" w:rsidTr="001A54B7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 кого поступило</w:t>
            </w:r>
          </w:p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обращение (сообщение)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Обратный адрес, телефон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Примечание</w:t>
            </w:r>
          </w:p>
        </w:tc>
      </w:tr>
      <w:tr w:rsidR="001A54B7" w:rsidRPr="001A54B7" w:rsidTr="001A54B7">
        <w:tc>
          <w:tcPr>
            <w:tcW w:w="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  <w:t xml:space="preserve">ПРИЛОЖЕНИЕ № 2 к Положению о работе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службы, 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коррупционных и иных правонарушений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невозможности прочтения текста жалоб (сообщения)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«___» ________ 20__ года с.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Манино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составлен членами Рабочей группы: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___________________________________________________________;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___________________________________________________________;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___________________________________________________________.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факту поступления в специальный ящик (ящик доверия) для письменных жалоб (сообщений) граждан и организаций по фактам совершения лицами, замещающими должности муниципальной службы в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поселения, коррупционных и иных правонарушений письменного сообщения (сообщения) содержащего текст, не поддающийся прочтению.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Дата поступления сообщения (сообщения) «____»___________ 20___, </w:t>
      </w:r>
      <w:proofErr w:type="spellStart"/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</w:t>
      </w:r>
      <w:proofErr w:type="spellEnd"/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№ ____.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Ф.И.О., почтовый адрес, направившего обращение (сообщение) (при возможности их прочтения): _________________________________________.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членов Рабочей группы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 / __________________ /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 / __________________ /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 / __________________ /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 составлен в 2 экземплярах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«____»_______________ 20____ г. в ____ ч. _____ мин.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A54B7" w:rsidRPr="001A54B7" w:rsidRDefault="001A54B7" w:rsidP="001A54B7">
      <w:pPr>
        <w:spacing w:after="0" w:line="240" w:lineRule="auto"/>
        <w:ind w:left="538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 к Положению о работе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службы, коррупционных и иных правонарушений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Журнал регистрации выемки и вскрытия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 в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поселения, коррупционных и иных правонарушений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94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402"/>
        <w:gridCol w:w="1179"/>
        <w:gridCol w:w="1406"/>
        <w:gridCol w:w="1538"/>
        <w:gridCol w:w="1593"/>
        <w:gridCol w:w="1723"/>
      </w:tblGrid>
      <w:tr w:rsidR="001A54B7" w:rsidRPr="001A54B7" w:rsidTr="001A54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</w:t>
            </w:r>
          </w:p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(число, </w:t>
            </w: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месяц, год)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Время</w:t>
            </w:r>
          </w:p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(час., </w:t>
            </w: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мин.)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Ф.И.О. заявителя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Адрес, телефон </w:t>
            </w: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заявителя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Краткое содержание </w:t>
            </w: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обращения (сообщения)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Результаты</w:t>
            </w:r>
          </w:p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рассмотрения</w:t>
            </w:r>
          </w:p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обращения (сообщения), куда</w:t>
            </w:r>
          </w:p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направлено</w:t>
            </w:r>
          </w:p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(исх. №, дата)</w:t>
            </w:r>
          </w:p>
        </w:tc>
      </w:tr>
      <w:tr w:rsidR="001A54B7" w:rsidRPr="001A54B7" w:rsidTr="001A54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54B7" w:rsidRPr="001A54B7" w:rsidTr="001A54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54B7" w:rsidRPr="001A54B7" w:rsidTr="001A54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54B7" w:rsidRPr="001A54B7" w:rsidTr="001A54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1A54B7" w:rsidRPr="001A54B7" w:rsidTr="001A54B7"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A54B7" w:rsidRPr="001A54B7" w:rsidRDefault="001A54B7" w:rsidP="001A54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54B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1A54B7" w:rsidRPr="001A54B7" w:rsidRDefault="001A54B7" w:rsidP="001A54B7">
      <w:pPr>
        <w:spacing w:after="0" w:line="240" w:lineRule="auto"/>
        <w:ind w:left="5103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Приложение № 2 к постановлению администрации 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 сельского поселения от 3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0.</w:t>
      </w:r>
      <w:r w:rsidR="00E12CC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10.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2025 г. №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66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 рабочей группы по выемке сообщений граждан из специального ящика (ящика доверия) для письменных жалоб (сообщений) граждан и организаций по фактам совершения лицами, замещающими должности муниципальной службы в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поселения, коррупционных и иных правонарушений и рассмотрению изъятых из него сообщений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Борщев Сергей Николаевич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глава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поселения, председатель Рабочей группы;</w:t>
      </w:r>
    </w:p>
    <w:p w:rsidR="001A54B7" w:rsidRPr="001A54B7" w:rsidRDefault="00D26DAF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Блажкова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Наталья Сергеевна, </w:t>
      </w:r>
      <w:r w:rsidR="001A54B7"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главный специалист администрации 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="001A54B7"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поселения, заместитель председателя Рабочей группы;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</w:t>
      </w:r>
      <w:proofErr w:type="spellStart"/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Кущева</w:t>
      </w:r>
      <w:proofErr w:type="spellEnd"/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Надежда Ивановна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старший инспектор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сельского поселения, секретарь Рабочей группы;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Пелипенко Виктория Владимировна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ведущий специалист администрации 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Манинского</w:t>
      </w: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сельского </w:t>
      </w:r>
      <w:r w:rsidR="00D26DA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поселения, член Рабочей группы.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1A54B7" w:rsidRPr="001A54B7" w:rsidRDefault="001A54B7" w:rsidP="001A54B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1A54B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80124" w:rsidRDefault="00380124"/>
    <w:sectPr w:rsidR="00380124" w:rsidSect="00480CC7">
      <w:pgSz w:w="11906" w:h="16838"/>
      <w:pgMar w:top="22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B7"/>
    <w:rsid w:val="001A54B7"/>
    <w:rsid w:val="00380124"/>
    <w:rsid w:val="00480CC7"/>
    <w:rsid w:val="0058261C"/>
    <w:rsid w:val="00C75314"/>
    <w:rsid w:val="00D26DAF"/>
    <w:rsid w:val="00E1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160D8"/>
  <w15:docId w15:val="{F5661FAF-34A2-4C41-A563-F09132C0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1A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1A5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80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80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2576</Words>
  <Characters>14687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Blazhkova</cp:lastModifiedBy>
  <cp:revision>10</cp:revision>
  <cp:lastPrinted>2025-10-28T07:10:00Z</cp:lastPrinted>
  <dcterms:created xsi:type="dcterms:W3CDTF">2025-10-21T12:05:00Z</dcterms:created>
  <dcterms:modified xsi:type="dcterms:W3CDTF">2025-10-28T07:11:00Z</dcterms:modified>
</cp:coreProperties>
</file>